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A65DB" w:rsidR="0012650B" w:rsidRDefault="0012650B" w14:paraId="672A6659" w14:textId="77777777"/>
    <w:p w:rsidRPr="005A65DB" w:rsidR="0012650B" w:rsidRDefault="002B3083" w14:paraId="0A37501D" w14:textId="77777777">
      <w:pPr>
        <w:widowControl w:val="0"/>
        <w:spacing w:line="240" w:lineRule="auto"/>
      </w:pPr>
      <w:r>
        <w:rPr>
          <w:noProof/>
        </w:rPr>
        <w:drawing>
          <wp:inline distT="0" distB="0" distL="0" distR="0" wp14:anchorId="59B38ABE" wp14:editId="4FAA20D8">
            <wp:extent cx="1762125" cy="991012"/>
            <wp:effectExtent l="0" t="0" r="0" b="0"/>
            <wp:docPr id="69613407" name="Picture 13" descr="C:\Users\Leanne\Downloads\CAL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991012"/>
                    </a:xfrm>
                    <a:prstGeom prst="rect">
                      <a:avLst/>
                    </a:prstGeom>
                  </pic:spPr>
                </pic:pic>
              </a:graphicData>
            </a:graphic>
          </wp:inline>
        </w:drawing>
      </w:r>
    </w:p>
    <w:p w:rsidRPr="005A65DB" w:rsidR="01BE9244" w:rsidP="01BE9244" w:rsidRDefault="01BE9244" w14:paraId="3965E73F" w14:textId="6F778A35">
      <w:pPr>
        <w:spacing w:line="240" w:lineRule="auto"/>
        <w:rPr>
          <w:rFonts w:eastAsia="Open Sans"/>
          <w:b/>
          <w:bCs/>
          <w:color w:val="004888"/>
          <w:sz w:val="54"/>
          <w:szCs w:val="54"/>
        </w:rPr>
      </w:pPr>
    </w:p>
    <w:p w:rsidR="12125CC2" w:rsidP="4543C768" w:rsidRDefault="3BBEC327" w14:paraId="3A97BE81" w14:textId="18B0214B">
      <w:pPr>
        <w:spacing w:line="240" w:lineRule="auto"/>
        <w:rPr>
          <w:rFonts w:eastAsia="Open Sans"/>
          <w:b/>
          <w:bCs/>
          <w:color w:val="004888"/>
          <w:sz w:val="54"/>
          <w:szCs w:val="54"/>
        </w:rPr>
      </w:pPr>
      <w:r w:rsidRPr="3DF5BEF9">
        <w:rPr>
          <w:rFonts w:eastAsia="Open Sans"/>
          <w:b/>
          <w:bCs/>
          <w:color w:val="004888"/>
          <w:sz w:val="54"/>
          <w:szCs w:val="54"/>
        </w:rPr>
        <w:t>Advice Service Supervisor</w:t>
      </w:r>
    </w:p>
    <w:p w:rsidRPr="005A65DB" w:rsidR="005A65DB" w:rsidP="007F713A" w:rsidRDefault="005A65DB" w14:paraId="013AB9BB" w14:textId="77777777">
      <w:pPr>
        <w:widowControl w:val="0"/>
        <w:spacing w:line="240" w:lineRule="auto"/>
        <w:rPr>
          <w:rFonts w:eastAsia="Open Sans"/>
          <w:color w:val="004888"/>
          <w:sz w:val="24"/>
          <w:szCs w:val="24"/>
        </w:rPr>
      </w:pPr>
    </w:p>
    <w:p w:rsidRPr="005A65DB" w:rsidR="007F713A" w:rsidRDefault="007F713A" w14:paraId="6B62F1B3" w14:textId="77777777">
      <w:pPr>
        <w:widowControl w:val="0"/>
        <w:spacing w:line="240" w:lineRule="auto"/>
        <w:rPr>
          <w:rFonts w:eastAsia="Open Sans"/>
          <w:color w:val="004888"/>
          <w:sz w:val="24"/>
          <w:szCs w:val="24"/>
        </w:rPr>
      </w:pPr>
    </w:p>
    <w:p w:rsidRPr="005A65DB" w:rsidR="007F713A" w:rsidRDefault="007F713A" w14:paraId="02F2C34E" w14:textId="77777777">
      <w:pPr>
        <w:widowControl w:val="0"/>
        <w:spacing w:line="240" w:lineRule="auto"/>
        <w:rPr>
          <w:rFonts w:eastAsia="Open Sans"/>
          <w:color w:val="004888"/>
          <w:sz w:val="24"/>
          <w:szCs w:val="24"/>
        </w:rPr>
      </w:pPr>
    </w:p>
    <w:p w:rsidRPr="005A65DB" w:rsidR="0012650B" w:rsidRDefault="00DC3A91" w14:paraId="4140A6FB" w14:textId="77777777">
      <w:pPr>
        <w:widowControl w:val="0"/>
        <w:spacing w:line="360" w:lineRule="auto"/>
        <w:rPr>
          <w:rFonts w:eastAsia="Open Sans"/>
          <w:b/>
          <w:color w:val="004888"/>
          <w:sz w:val="54"/>
          <w:szCs w:val="54"/>
        </w:rPr>
      </w:pPr>
      <w:r w:rsidRPr="005A65DB">
        <w:rPr>
          <w:rFonts w:eastAsia="Open Sans"/>
          <w:noProof/>
          <w:color w:val="004888"/>
          <w:sz w:val="32"/>
          <w:szCs w:val="32"/>
        </w:rPr>
        <w:drawing>
          <wp:inline distT="19050" distB="19050" distL="19050" distR="19050" wp14:anchorId="59121A22" wp14:editId="07777777">
            <wp:extent cx="490682" cy="4318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90682" cy="431800"/>
                    </a:xfrm>
                    <a:prstGeom prst="rect">
                      <a:avLst/>
                    </a:prstGeom>
                    <a:ln/>
                  </pic:spPr>
                </pic:pic>
              </a:graphicData>
            </a:graphic>
          </wp:inline>
        </w:drawing>
      </w:r>
      <w:r w:rsidRPr="005A65DB">
        <w:rPr>
          <w:rFonts w:eastAsia="Open Sans"/>
          <w:color w:val="004888"/>
          <w:sz w:val="32"/>
          <w:szCs w:val="32"/>
        </w:rPr>
        <w:t xml:space="preserve">  </w:t>
      </w:r>
      <w:r w:rsidRPr="005A65DB">
        <w:rPr>
          <w:rFonts w:eastAsia="Open Sans"/>
          <w:b/>
          <w:bCs/>
          <w:color w:val="004888"/>
          <w:sz w:val="54"/>
          <w:szCs w:val="54"/>
        </w:rPr>
        <w:t>The role</w:t>
      </w:r>
    </w:p>
    <w:p w:rsidRPr="00B43418" w:rsidR="00F14E0D" w:rsidP="7CFDEA8F" w:rsidRDefault="00F14E0D" w14:paraId="7E89AA1B" w14:textId="091F21DE">
      <w:pPr>
        <w:spacing w:line="360" w:lineRule="auto"/>
        <w:rPr>
          <w:color w:val="004888"/>
          <w:sz w:val="24"/>
          <w:szCs w:val="24"/>
        </w:rPr>
      </w:pPr>
      <w:r w:rsidRPr="7CFDEA8F">
        <w:rPr>
          <w:color w:val="004888"/>
          <w:sz w:val="24"/>
          <w:szCs w:val="24"/>
        </w:rPr>
        <w:t xml:space="preserve">JOB TITLE:      </w:t>
      </w:r>
      <w:r w:rsidRPr="000F6F9F">
        <w:rPr>
          <w:color w:val="004888"/>
          <w:sz w:val="24"/>
          <w:szCs w:val="24"/>
        </w:rPr>
        <w:tab/>
      </w:r>
      <w:r w:rsidRPr="000F6F9F">
        <w:rPr>
          <w:color w:val="004888"/>
          <w:sz w:val="24"/>
          <w:szCs w:val="24"/>
        </w:rPr>
        <w:tab/>
      </w:r>
      <w:r w:rsidRPr="000F6F9F" w:rsidR="000F6F9F">
        <w:rPr>
          <w:color w:val="004888"/>
          <w:sz w:val="24"/>
          <w:szCs w:val="24"/>
        </w:rPr>
        <w:t>Advice Service Supervisor</w:t>
      </w:r>
    </w:p>
    <w:p w:rsidRPr="00B43418" w:rsidR="00F14E0D" w:rsidP="7CFDEA8F" w:rsidRDefault="00F14E0D" w14:paraId="42B505C1" w14:textId="71C711EC">
      <w:pPr>
        <w:spacing w:line="360" w:lineRule="auto"/>
        <w:rPr>
          <w:color w:val="004888"/>
          <w:sz w:val="24"/>
          <w:szCs w:val="24"/>
        </w:rPr>
      </w:pPr>
      <w:r w:rsidRPr="7CFDEA8F">
        <w:rPr>
          <w:color w:val="004888"/>
          <w:sz w:val="24"/>
          <w:szCs w:val="24"/>
        </w:rPr>
        <w:t xml:space="preserve">RESPONSIBLE TO: </w:t>
      </w:r>
      <w:r w:rsidRPr="000F6F9F">
        <w:rPr>
          <w:color w:val="004888"/>
          <w:sz w:val="24"/>
          <w:szCs w:val="24"/>
        </w:rPr>
        <w:tab/>
      </w:r>
      <w:r w:rsidRPr="000F6F9F" w:rsidR="000F6F9F">
        <w:rPr>
          <w:color w:val="004888"/>
          <w:sz w:val="24"/>
          <w:szCs w:val="24"/>
        </w:rPr>
        <w:t>Advice Service Coordinator</w:t>
      </w:r>
    </w:p>
    <w:p w:rsidRPr="00B43418" w:rsidR="002D7855" w:rsidP="00CE132D" w:rsidRDefault="002D7855" w14:paraId="0395A87C" w14:textId="15D5BEA1">
      <w:pPr>
        <w:spacing w:line="360" w:lineRule="auto"/>
        <w:ind w:left="2880" w:hanging="2880"/>
        <w:rPr>
          <w:color w:val="004888"/>
          <w:sz w:val="24"/>
          <w:szCs w:val="24"/>
        </w:rPr>
      </w:pPr>
      <w:r w:rsidRPr="7CFDEA8F">
        <w:rPr>
          <w:color w:val="004888"/>
          <w:sz w:val="24"/>
          <w:szCs w:val="24"/>
        </w:rPr>
        <w:t>PLACE OF WORK:</w:t>
      </w:r>
      <w:r w:rsidRPr="000F6F9F">
        <w:rPr>
          <w:color w:val="004888"/>
          <w:sz w:val="24"/>
          <w:szCs w:val="24"/>
        </w:rPr>
        <w:tab/>
      </w:r>
      <w:r w:rsidR="00CE132D">
        <w:rPr>
          <w:color w:val="004888"/>
          <w:sz w:val="24"/>
          <w:szCs w:val="24"/>
        </w:rPr>
        <w:t xml:space="preserve">Primary site based in Belle Vale but operating from various locations around Liverpool  </w:t>
      </w:r>
      <w:bookmarkStart w:name="_GoBack" w:id="0"/>
      <w:bookmarkEnd w:id="0"/>
    </w:p>
    <w:p w:rsidRPr="00B43418" w:rsidR="002D7855" w:rsidP="7CFDEA8F" w:rsidRDefault="0436354B" w14:paraId="6AD68EF5" w14:textId="63DF13C7">
      <w:pPr>
        <w:spacing w:line="360" w:lineRule="auto"/>
        <w:rPr>
          <w:color w:val="004888"/>
          <w:sz w:val="24"/>
          <w:szCs w:val="24"/>
        </w:rPr>
      </w:pPr>
      <w:r w:rsidRPr="3DF5BEF9">
        <w:rPr>
          <w:color w:val="004888"/>
          <w:sz w:val="24"/>
          <w:szCs w:val="24"/>
        </w:rPr>
        <w:t>SALARY:</w:t>
      </w:r>
      <w:r w:rsidR="002D7855">
        <w:tab/>
      </w:r>
      <w:r w:rsidR="002D7855">
        <w:tab/>
      </w:r>
      <w:r w:rsidR="002D7855">
        <w:tab/>
      </w:r>
      <w:r w:rsidRPr="00CE132D" w:rsidR="3BBEC327">
        <w:rPr>
          <w:color w:val="004888"/>
          <w:sz w:val="24"/>
          <w:szCs w:val="24"/>
        </w:rPr>
        <w:t>£2</w:t>
      </w:r>
      <w:r w:rsidRPr="00CE132D" w:rsidR="34770E28">
        <w:rPr>
          <w:color w:val="004888"/>
          <w:sz w:val="24"/>
          <w:szCs w:val="24"/>
        </w:rPr>
        <w:t>9</w:t>
      </w:r>
      <w:r w:rsidRPr="00CE132D" w:rsidR="3BBEC327">
        <w:rPr>
          <w:color w:val="004888"/>
          <w:sz w:val="24"/>
          <w:szCs w:val="24"/>
        </w:rPr>
        <w:t>,</w:t>
      </w:r>
      <w:r w:rsidRPr="00CE132D" w:rsidR="65A443A9">
        <w:rPr>
          <w:color w:val="004888"/>
          <w:sz w:val="24"/>
          <w:szCs w:val="24"/>
        </w:rPr>
        <w:t>214</w:t>
      </w:r>
      <w:r w:rsidRPr="00CE132D" w:rsidR="3BBEC327">
        <w:rPr>
          <w:color w:val="004888"/>
          <w:sz w:val="24"/>
          <w:szCs w:val="24"/>
        </w:rPr>
        <w:t xml:space="preserve"> per annum</w:t>
      </w:r>
    </w:p>
    <w:p w:rsidRPr="00B43418" w:rsidR="002D7855" w:rsidP="7CFDEA8F" w:rsidRDefault="002D7855" w14:paraId="503A03FF" w14:textId="212D4FC2">
      <w:pPr>
        <w:spacing w:line="360" w:lineRule="auto"/>
        <w:rPr>
          <w:color w:val="004888"/>
          <w:sz w:val="24"/>
          <w:szCs w:val="24"/>
        </w:rPr>
      </w:pPr>
      <w:r w:rsidRPr="7CFDEA8F">
        <w:rPr>
          <w:color w:val="004888"/>
          <w:sz w:val="24"/>
          <w:szCs w:val="24"/>
        </w:rPr>
        <w:t>HOURS OF WORK:</w:t>
      </w:r>
      <w:r w:rsidRPr="000F6F9F">
        <w:rPr>
          <w:color w:val="004888"/>
          <w:sz w:val="24"/>
          <w:szCs w:val="24"/>
        </w:rPr>
        <w:tab/>
      </w:r>
      <w:r w:rsidRPr="000F6F9F">
        <w:rPr>
          <w:color w:val="004888"/>
          <w:sz w:val="24"/>
          <w:szCs w:val="24"/>
        </w:rPr>
        <w:tab/>
      </w:r>
      <w:r w:rsidRPr="000F6F9F" w:rsidR="000F6F9F">
        <w:rPr>
          <w:color w:val="004888"/>
          <w:sz w:val="24"/>
          <w:szCs w:val="24"/>
        </w:rPr>
        <w:t>35 hours per week</w:t>
      </w:r>
    </w:p>
    <w:p w:rsidRPr="00B43418" w:rsidR="00B43418" w:rsidP="002D7855" w:rsidRDefault="00B43418" w14:paraId="04C19332" w14:textId="77777777">
      <w:pPr>
        <w:spacing w:after="200" w:line="240" w:lineRule="auto"/>
        <w:rPr>
          <w:rFonts w:eastAsia="Calibri"/>
          <w:b/>
          <w:bCs/>
          <w:color w:val="365F91" w:themeColor="accent1" w:themeShade="BF"/>
        </w:rPr>
      </w:pPr>
    </w:p>
    <w:p w:rsidRPr="00B43418" w:rsidR="002D7855" w:rsidP="002D7855" w:rsidRDefault="002D7855" w14:paraId="4628E09D" w14:textId="590A8C9F">
      <w:pPr>
        <w:spacing w:after="200" w:line="240" w:lineRule="auto"/>
        <w:rPr>
          <w:rFonts w:eastAsia="Calibri"/>
          <w:b/>
          <w:bCs/>
          <w:color w:val="365F91" w:themeColor="accent1" w:themeShade="BF"/>
        </w:rPr>
      </w:pPr>
      <w:r w:rsidRPr="00B43418">
        <w:rPr>
          <w:rFonts w:eastAsia="Calibri"/>
          <w:b/>
          <w:bCs/>
          <w:color w:val="365F91" w:themeColor="accent1" w:themeShade="BF"/>
        </w:rPr>
        <w:t xml:space="preserve">ADDITIONAL INFORMATION:     </w:t>
      </w:r>
    </w:p>
    <w:p w:rsidRPr="00B43418" w:rsidR="002D7855" w:rsidP="002D7855" w:rsidRDefault="002D7855" w14:paraId="293DB33D" w14:textId="77777777">
      <w:pPr>
        <w:spacing w:after="200" w:line="240" w:lineRule="auto"/>
        <w:rPr>
          <w:rFonts w:eastAsia="Calibri"/>
          <w:b/>
          <w:bCs/>
          <w:color w:val="365F91" w:themeColor="accent1" w:themeShade="BF"/>
        </w:rPr>
      </w:pPr>
      <w:r w:rsidRPr="4AFBAB53">
        <w:rPr>
          <w:rFonts w:eastAsia="Calibri"/>
          <w:color w:val="365F91" w:themeColor="accent1" w:themeShade="BF"/>
        </w:rPr>
        <w:t>As well as a competitive salary CAL also provides access to</w:t>
      </w:r>
      <w:r w:rsidRPr="4AFBAB53">
        <w:rPr>
          <w:rFonts w:eastAsia="Calibri"/>
          <w:b/>
          <w:bCs/>
          <w:color w:val="365F91" w:themeColor="accent1" w:themeShade="BF"/>
        </w:rPr>
        <w:t xml:space="preserve"> </w:t>
      </w:r>
    </w:p>
    <w:p w:rsidRPr="00B43418" w:rsidR="01BE9244" w:rsidP="4AFBAB53" w:rsidRDefault="1DD44E0E" w14:paraId="040E5BF2" w14:textId="2086CF19">
      <w:pPr>
        <w:pStyle w:val="ListParagraph"/>
        <w:numPr>
          <w:ilvl w:val="0"/>
          <w:numId w:val="19"/>
        </w:numPr>
        <w:spacing w:after="200" w:line="240" w:lineRule="auto"/>
        <w:rPr>
          <w:b/>
          <w:bCs/>
          <w:color w:val="365F91" w:themeColor="accent1" w:themeShade="BF"/>
        </w:rPr>
      </w:pPr>
      <w:r w:rsidRPr="4AFBAB53">
        <w:rPr>
          <w:rFonts w:eastAsia="Calibri"/>
          <w:b/>
          <w:bCs/>
          <w:color w:val="365F91" w:themeColor="accent1" w:themeShade="BF"/>
        </w:rPr>
        <w:t>27 days annual leave plus bank holidays</w:t>
      </w:r>
    </w:p>
    <w:p w:rsidRPr="00B43418" w:rsidR="01BE9244" w:rsidP="4AFBAB53" w:rsidRDefault="1DD44E0E" w14:paraId="72BC72F8" w14:textId="70B2C0B1">
      <w:pPr>
        <w:pStyle w:val="ListParagraph"/>
        <w:numPr>
          <w:ilvl w:val="0"/>
          <w:numId w:val="19"/>
        </w:numPr>
        <w:spacing w:after="200" w:line="240" w:lineRule="auto"/>
        <w:rPr>
          <w:b/>
          <w:bCs/>
          <w:color w:val="365F91" w:themeColor="accent1" w:themeShade="BF"/>
        </w:rPr>
      </w:pPr>
      <w:r w:rsidRPr="4AFBAB53">
        <w:rPr>
          <w:rFonts w:eastAsia="Calibri"/>
          <w:b/>
          <w:bCs/>
          <w:color w:val="365F91" w:themeColor="accent1" w:themeShade="BF"/>
        </w:rPr>
        <w:t>Hybrid Working Scheme</w:t>
      </w:r>
    </w:p>
    <w:p w:rsidRPr="00B43418" w:rsidR="01BE9244" w:rsidP="4AFBAB53" w:rsidRDefault="1475C5A7" w14:paraId="46367E57" w14:textId="547B2C10">
      <w:pPr>
        <w:pStyle w:val="ListParagraph"/>
        <w:numPr>
          <w:ilvl w:val="0"/>
          <w:numId w:val="19"/>
        </w:numPr>
        <w:spacing w:after="200" w:line="240" w:lineRule="auto"/>
        <w:rPr>
          <w:b/>
          <w:bCs/>
          <w:color w:val="365F91" w:themeColor="accent1" w:themeShade="BF"/>
        </w:rPr>
      </w:pPr>
      <w:r w:rsidRPr="4AFBAB53">
        <w:rPr>
          <w:rFonts w:eastAsia="Calibri"/>
          <w:b/>
          <w:bCs/>
          <w:color w:val="365F91" w:themeColor="accent1" w:themeShade="BF"/>
        </w:rPr>
        <w:t>Interest free travel loans</w:t>
      </w:r>
    </w:p>
    <w:p w:rsidRPr="00B43418" w:rsidR="01BE9244" w:rsidP="4AFBAB53" w:rsidRDefault="1475C5A7" w14:paraId="26B643EA" w14:textId="796C2FA2">
      <w:pPr>
        <w:pStyle w:val="ListParagraph"/>
        <w:numPr>
          <w:ilvl w:val="0"/>
          <w:numId w:val="19"/>
        </w:numPr>
        <w:spacing w:after="200" w:line="240" w:lineRule="auto"/>
        <w:rPr>
          <w:b/>
          <w:bCs/>
          <w:color w:val="365F91" w:themeColor="accent1" w:themeShade="BF"/>
        </w:rPr>
      </w:pPr>
      <w:r w:rsidRPr="4AFBAB53">
        <w:rPr>
          <w:rFonts w:eastAsia="Calibri"/>
          <w:b/>
          <w:bCs/>
          <w:color w:val="365F91" w:themeColor="accent1" w:themeShade="BF"/>
        </w:rPr>
        <w:t>Employee Assistance Programme</w:t>
      </w:r>
    </w:p>
    <w:p w:rsidRPr="00B43418" w:rsidR="01BE9244" w:rsidP="4AFBAB53" w:rsidRDefault="1475C5A7" w14:paraId="4AEA0BF8" w14:textId="77777777">
      <w:pPr>
        <w:pStyle w:val="ListParagraph"/>
        <w:numPr>
          <w:ilvl w:val="0"/>
          <w:numId w:val="19"/>
        </w:numPr>
        <w:spacing w:after="200" w:line="240" w:lineRule="auto"/>
        <w:rPr>
          <w:b/>
          <w:bCs/>
          <w:color w:val="365F91" w:themeColor="accent1" w:themeShade="BF"/>
        </w:rPr>
      </w:pPr>
      <w:r w:rsidRPr="4AFBAB53">
        <w:rPr>
          <w:rFonts w:eastAsia="Calibri"/>
          <w:b/>
          <w:bCs/>
          <w:color w:val="365F91" w:themeColor="accent1" w:themeShade="BF"/>
        </w:rPr>
        <w:t>Pension Scheme</w:t>
      </w:r>
    </w:p>
    <w:p w:rsidRPr="00B43418" w:rsidR="01BE9244" w:rsidP="4AFBAB53" w:rsidRDefault="1475C5A7" w14:paraId="577AEBC8" w14:textId="77777777">
      <w:pPr>
        <w:pStyle w:val="ListParagraph"/>
        <w:numPr>
          <w:ilvl w:val="0"/>
          <w:numId w:val="19"/>
        </w:numPr>
        <w:spacing w:after="200" w:line="240" w:lineRule="auto"/>
        <w:rPr>
          <w:b/>
          <w:bCs/>
          <w:color w:val="365F91" w:themeColor="accent1" w:themeShade="BF"/>
        </w:rPr>
      </w:pPr>
      <w:r w:rsidRPr="4AFBAB53">
        <w:rPr>
          <w:rFonts w:eastAsia="Calibri"/>
          <w:b/>
          <w:bCs/>
          <w:color w:val="365F91" w:themeColor="accent1" w:themeShade="BF"/>
        </w:rPr>
        <w:t>Cycle to Work Scheme</w:t>
      </w:r>
    </w:p>
    <w:p w:rsidRPr="00B43418" w:rsidR="01BE9244" w:rsidP="241408D8" w:rsidRDefault="1475C5A7" w14:paraId="769D60C9" w14:textId="7A35F42E">
      <w:pPr>
        <w:pStyle w:val="ListParagraph"/>
        <w:numPr>
          <w:ilvl w:val="0"/>
          <w:numId w:val="19"/>
        </w:numPr>
        <w:spacing w:after="200" w:line="240" w:lineRule="auto"/>
        <w:rPr>
          <w:rFonts w:eastAsia="Calibri"/>
          <w:b/>
          <w:bCs/>
          <w:color w:val="365F91" w:themeColor="accent1" w:themeShade="BF"/>
        </w:rPr>
      </w:pPr>
      <w:r w:rsidRPr="241408D8">
        <w:rPr>
          <w:rFonts w:eastAsia="Calibri"/>
          <w:b/>
          <w:bCs/>
          <w:color w:val="365F91" w:themeColor="accent1" w:themeShade="BF"/>
        </w:rPr>
        <w:t>Lifestyles Gym Membership (20% corporate discount)</w:t>
      </w:r>
    </w:p>
    <w:p w:rsidR="0F914C91" w:rsidP="241408D8" w:rsidRDefault="0F914C91" w14:paraId="731520FA" w14:textId="7F5CA79A">
      <w:pPr>
        <w:pStyle w:val="ListParagraph"/>
        <w:numPr>
          <w:ilvl w:val="0"/>
          <w:numId w:val="19"/>
        </w:numPr>
        <w:spacing w:after="200" w:line="240" w:lineRule="auto"/>
        <w:rPr>
          <w:rFonts w:eastAsia="Calibri"/>
          <w:b/>
          <w:bCs/>
          <w:color w:val="365F91" w:themeColor="accent1" w:themeShade="BF"/>
        </w:rPr>
      </w:pPr>
      <w:r w:rsidRPr="241408D8">
        <w:rPr>
          <w:rFonts w:eastAsia="Calibri"/>
          <w:b/>
          <w:bCs/>
          <w:color w:val="365F91" w:themeColor="accent1" w:themeShade="BF"/>
        </w:rPr>
        <w:t>Enhanced maternity</w:t>
      </w:r>
      <w:r w:rsidRPr="241408D8" w:rsidR="341B3796">
        <w:rPr>
          <w:rFonts w:eastAsia="Calibri"/>
          <w:b/>
          <w:bCs/>
          <w:color w:val="365F91" w:themeColor="accent1" w:themeShade="BF"/>
        </w:rPr>
        <w:t xml:space="preserve">, </w:t>
      </w:r>
      <w:r w:rsidRPr="241408D8">
        <w:rPr>
          <w:rFonts w:eastAsia="Calibri"/>
          <w:b/>
          <w:bCs/>
          <w:color w:val="365F91" w:themeColor="accent1" w:themeShade="BF"/>
        </w:rPr>
        <w:t>paternity</w:t>
      </w:r>
      <w:r w:rsidRPr="241408D8" w:rsidR="4C1E2AFA">
        <w:rPr>
          <w:rFonts w:eastAsia="Calibri"/>
          <w:b/>
          <w:bCs/>
          <w:color w:val="365F91" w:themeColor="accent1" w:themeShade="BF"/>
        </w:rPr>
        <w:t xml:space="preserve"> and adoption</w:t>
      </w:r>
      <w:r w:rsidRPr="241408D8">
        <w:rPr>
          <w:rFonts w:eastAsia="Calibri"/>
          <w:b/>
          <w:bCs/>
          <w:color w:val="365F91" w:themeColor="accent1" w:themeShade="BF"/>
        </w:rPr>
        <w:t xml:space="preserve"> leave pay</w:t>
      </w:r>
    </w:p>
    <w:p w:rsidRPr="00B43418" w:rsidR="01BE9244" w:rsidP="00B43418" w:rsidRDefault="01BE9244" w14:paraId="4B7D75B8" w14:textId="2ECC1925">
      <w:pPr>
        <w:pStyle w:val="NoSpacing"/>
        <w:rPr>
          <w:rFonts w:eastAsia="Open Sans"/>
          <w:color w:val="365F91" w:themeColor="accent1" w:themeShade="BF"/>
          <w:sz w:val="24"/>
          <w:szCs w:val="24"/>
        </w:rPr>
      </w:pPr>
    </w:p>
    <w:p w:rsidRPr="00B43418" w:rsidR="0012650B" w:rsidP="00B43418" w:rsidRDefault="0012650B" w14:paraId="296FEF7D" w14:textId="36F6A6C4">
      <w:pPr>
        <w:pStyle w:val="NoSpacing"/>
        <w:rPr>
          <w:rFonts w:eastAsia="Open Sans"/>
          <w:color w:val="365F91" w:themeColor="accent1" w:themeShade="BF"/>
          <w:sz w:val="24"/>
          <w:szCs w:val="24"/>
        </w:rPr>
      </w:pPr>
    </w:p>
    <w:p w:rsidRPr="00B43418" w:rsidR="00682518" w:rsidP="00B43418" w:rsidRDefault="000F6F9F" w14:paraId="2F686C5E" w14:textId="72B41542">
      <w:pPr>
        <w:pStyle w:val="NoSpacing"/>
        <w:rPr>
          <w:rFonts w:eastAsia="Open Sans"/>
          <w:color w:val="365F91" w:themeColor="accent1" w:themeShade="BF"/>
          <w:sz w:val="24"/>
          <w:szCs w:val="24"/>
        </w:rPr>
      </w:pPr>
      <w:r w:rsidRPr="005A65DB">
        <w:rPr>
          <w:rFonts w:eastAsia="Open Sans"/>
          <w:noProof/>
          <w:color w:val="004888"/>
          <w:sz w:val="28"/>
          <w:szCs w:val="28"/>
        </w:rPr>
        <w:drawing>
          <wp:inline distT="19050" distB="19050" distL="19050" distR="19050" wp14:anchorId="2C8BDFEC" wp14:editId="0D1A2140">
            <wp:extent cx="490682" cy="4318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90682" cy="431800"/>
                    </a:xfrm>
                    <a:prstGeom prst="rect">
                      <a:avLst/>
                    </a:prstGeom>
                    <a:ln/>
                  </pic:spPr>
                </pic:pic>
              </a:graphicData>
            </a:graphic>
          </wp:inline>
        </w:drawing>
      </w:r>
      <w:r w:rsidRPr="005A65DB">
        <w:rPr>
          <w:rFonts w:eastAsia="Open Sans"/>
          <w:color w:val="004888"/>
          <w:sz w:val="28"/>
          <w:szCs w:val="28"/>
        </w:rPr>
        <w:t xml:space="preserve">  </w:t>
      </w:r>
      <w:r>
        <w:rPr>
          <w:rFonts w:eastAsia="Open Sans"/>
          <w:b/>
          <w:bCs/>
          <w:color w:val="004888"/>
          <w:sz w:val="54"/>
          <w:szCs w:val="54"/>
        </w:rPr>
        <w:t>Role Purpose</w:t>
      </w:r>
    </w:p>
    <w:p w:rsidRPr="00B43418" w:rsidR="00682518" w:rsidP="00B43418" w:rsidRDefault="00682518" w14:paraId="28F1B7ED" w14:textId="4B6E650C">
      <w:pPr>
        <w:pStyle w:val="NoSpacing"/>
        <w:rPr>
          <w:rFonts w:eastAsia="Open Sans"/>
          <w:color w:val="365F91" w:themeColor="accent1" w:themeShade="BF"/>
          <w:sz w:val="24"/>
          <w:szCs w:val="24"/>
        </w:rPr>
      </w:pPr>
    </w:p>
    <w:p w:rsidRPr="000F6F9F" w:rsidR="000F6F9F" w:rsidP="000F6F9F" w:rsidRDefault="000F6F9F" w14:paraId="22CAEACC" w14:textId="77777777">
      <w:pPr>
        <w:widowControl w:val="0"/>
        <w:spacing w:line="240" w:lineRule="auto"/>
        <w:rPr>
          <w:rFonts w:eastAsia="Open Sans"/>
          <w:color w:val="004888"/>
          <w:sz w:val="24"/>
          <w:szCs w:val="24"/>
        </w:rPr>
      </w:pPr>
      <w:r w:rsidRPr="000F6F9F">
        <w:rPr>
          <w:rFonts w:eastAsia="Open Sans"/>
          <w:color w:val="004888"/>
          <w:sz w:val="24"/>
          <w:szCs w:val="24"/>
        </w:rPr>
        <w:t>The aim of Advice Service Supervisor is to maintain a consistent quality of advice and help for clients by providing support, guidance and feedback on a day to day basis. There are 3 main areas: </w:t>
      </w:r>
    </w:p>
    <w:p w:rsidRPr="000F6F9F" w:rsidR="000F6F9F" w:rsidP="000F6F9F" w:rsidRDefault="000F6F9F" w14:paraId="5D9E47A9" w14:textId="77777777">
      <w:pPr>
        <w:pStyle w:val="ListParagraph"/>
        <w:widowControl w:val="0"/>
        <w:numPr>
          <w:ilvl w:val="0"/>
          <w:numId w:val="23"/>
        </w:numPr>
        <w:spacing w:line="240" w:lineRule="auto"/>
        <w:rPr>
          <w:rFonts w:eastAsia="Open Sans"/>
          <w:color w:val="004888"/>
          <w:sz w:val="24"/>
          <w:szCs w:val="24"/>
        </w:rPr>
      </w:pPr>
      <w:r w:rsidRPr="000F6F9F">
        <w:rPr>
          <w:rFonts w:eastAsia="Open Sans"/>
          <w:color w:val="004888"/>
          <w:sz w:val="24"/>
          <w:szCs w:val="24"/>
        </w:rPr>
        <w:t xml:space="preserve">ensuring quality - actively supporting the quality of advice by guiding the team </w:t>
      </w:r>
      <w:r w:rsidRPr="000F6F9F">
        <w:rPr>
          <w:rFonts w:eastAsia="Open Sans"/>
          <w:color w:val="004888"/>
          <w:sz w:val="24"/>
          <w:szCs w:val="24"/>
        </w:rPr>
        <w:lastRenderedPageBreak/>
        <w:t>to information sources, checking that all aspects of a client's situation have been considered, checking that follow up work is progressed, and that research and campaigns issues are identified </w:t>
      </w:r>
    </w:p>
    <w:p w:rsidRPr="000F6F9F" w:rsidR="000F6F9F" w:rsidP="000F6F9F" w:rsidRDefault="000F6F9F" w14:paraId="1C2FF70A" w14:textId="77777777">
      <w:pPr>
        <w:pStyle w:val="ListParagraph"/>
        <w:widowControl w:val="0"/>
        <w:numPr>
          <w:ilvl w:val="0"/>
          <w:numId w:val="23"/>
        </w:numPr>
        <w:spacing w:line="240" w:lineRule="auto"/>
        <w:rPr>
          <w:rFonts w:eastAsia="Open Sans"/>
          <w:color w:val="004888"/>
          <w:sz w:val="24"/>
          <w:szCs w:val="24"/>
        </w:rPr>
      </w:pPr>
      <w:r w:rsidRPr="000F6F9F">
        <w:rPr>
          <w:rFonts w:eastAsia="Open Sans"/>
          <w:color w:val="004888"/>
          <w:sz w:val="24"/>
          <w:szCs w:val="24"/>
        </w:rPr>
        <w:t>providing support - actively supporting each team member to develop their skills and competences, by explaining, guiding, demonstrating, encouraging, suggesting, coaching, giving constructive feedback and challenging appropriately - adapting the level of support to individual competence and need, and taking account of the team as a whole </w:t>
      </w:r>
    </w:p>
    <w:p w:rsidRPr="000F6F9F" w:rsidR="000F6F9F" w:rsidP="000F6F9F" w:rsidRDefault="000F6F9F" w14:paraId="7724E989" w14:textId="77777777">
      <w:pPr>
        <w:pStyle w:val="ListParagraph"/>
        <w:widowControl w:val="0"/>
        <w:numPr>
          <w:ilvl w:val="0"/>
          <w:numId w:val="23"/>
        </w:numPr>
        <w:spacing w:line="240" w:lineRule="auto"/>
        <w:rPr>
          <w:rFonts w:eastAsia="Open Sans"/>
          <w:color w:val="004888"/>
          <w:sz w:val="24"/>
          <w:szCs w:val="24"/>
        </w:rPr>
      </w:pPr>
      <w:r w:rsidRPr="000F6F9F">
        <w:rPr>
          <w:rFonts w:eastAsia="Open Sans"/>
          <w:color w:val="004888"/>
          <w:sz w:val="24"/>
          <w:szCs w:val="24"/>
        </w:rPr>
        <w:t>managing the practicalities - overseeing and managing all practical issues relating to the session - allocating the team to face-to-face work or other communication methods, checking waiting times or interview lengths, and if necessary, dealing with client or Citizens Advice emergencies </w:t>
      </w:r>
    </w:p>
    <w:p w:rsidRPr="00B43418" w:rsidR="00682518" w:rsidP="00B43418" w:rsidRDefault="00682518" w14:paraId="6527577F" w14:textId="77777777">
      <w:pPr>
        <w:pStyle w:val="NoSpacing"/>
        <w:rPr>
          <w:rFonts w:eastAsia="Open Sans"/>
          <w:color w:val="365F91" w:themeColor="accent1" w:themeShade="BF"/>
          <w:sz w:val="24"/>
          <w:szCs w:val="24"/>
        </w:rPr>
      </w:pPr>
    </w:p>
    <w:p w:rsidR="00C74A13" w:rsidRDefault="00C74A13" w14:paraId="4AC731F8" w14:textId="300705EB">
      <w:pPr>
        <w:spacing w:line="240" w:lineRule="auto"/>
        <w:rPr>
          <w:rFonts w:eastAsia="Open Sans"/>
          <w:color w:val="004888"/>
          <w:sz w:val="24"/>
          <w:szCs w:val="24"/>
        </w:rPr>
      </w:pPr>
    </w:p>
    <w:p w:rsidRPr="005A65DB" w:rsidR="00C74A13" w:rsidRDefault="00C74A13" w14:paraId="187AC9B6" w14:textId="77777777">
      <w:pPr>
        <w:spacing w:line="240" w:lineRule="auto"/>
        <w:rPr>
          <w:rFonts w:eastAsia="Open Sans"/>
          <w:color w:val="004888"/>
          <w:sz w:val="24"/>
          <w:szCs w:val="24"/>
        </w:rPr>
      </w:pPr>
    </w:p>
    <w:p w:rsidRPr="005A65DB" w:rsidR="0012650B" w:rsidRDefault="0012650B" w14:paraId="7194DBDC" w14:textId="77777777">
      <w:pPr>
        <w:spacing w:line="240" w:lineRule="auto"/>
        <w:rPr>
          <w:rFonts w:eastAsia="Open Sans"/>
          <w:color w:val="004888"/>
          <w:sz w:val="24"/>
          <w:szCs w:val="24"/>
        </w:rPr>
      </w:pPr>
    </w:p>
    <w:p w:rsidRPr="005A65DB" w:rsidR="0012650B" w:rsidP="01BE9244" w:rsidRDefault="00DC3A91" w14:paraId="179275CA" w14:textId="6335F333">
      <w:pPr>
        <w:widowControl w:val="0"/>
        <w:spacing w:line="240" w:lineRule="auto"/>
        <w:rPr>
          <w:sz w:val="24"/>
          <w:szCs w:val="24"/>
        </w:rPr>
      </w:pPr>
      <w:r w:rsidRPr="005A65DB">
        <w:rPr>
          <w:rFonts w:eastAsia="Open Sans"/>
          <w:noProof/>
          <w:color w:val="004888"/>
          <w:sz w:val="28"/>
          <w:szCs w:val="28"/>
        </w:rPr>
        <w:drawing>
          <wp:inline distT="19050" distB="19050" distL="19050" distR="19050" wp14:anchorId="3F6EDF4A" wp14:editId="07777777">
            <wp:extent cx="490682" cy="4318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90682" cy="431800"/>
                    </a:xfrm>
                    <a:prstGeom prst="rect">
                      <a:avLst/>
                    </a:prstGeom>
                    <a:ln/>
                  </pic:spPr>
                </pic:pic>
              </a:graphicData>
            </a:graphic>
          </wp:inline>
        </w:drawing>
      </w:r>
      <w:r w:rsidRPr="005A65DB">
        <w:rPr>
          <w:rFonts w:eastAsia="Open Sans"/>
          <w:color w:val="004888"/>
          <w:sz w:val="28"/>
          <w:szCs w:val="28"/>
        </w:rPr>
        <w:t xml:space="preserve">  </w:t>
      </w:r>
      <w:r w:rsidR="00C74A13">
        <w:rPr>
          <w:rFonts w:eastAsia="Open Sans"/>
          <w:b/>
          <w:bCs/>
          <w:color w:val="004888"/>
          <w:sz w:val="54"/>
          <w:szCs w:val="54"/>
        </w:rPr>
        <w:t xml:space="preserve">Role </w:t>
      </w:r>
      <w:r w:rsidR="5FA8391C">
        <w:rPr>
          <w:rFonts w:eastAsia="Open Sans"/>
          <w:b/>
          <w:bCs/>
          <w:color w:val="004888"/>
          <w:sz w:val="54"/>
          <w:szCs w:val="54"/>
        </w:rPr>
        <w:t>P</w:t>
      </w:r>
      <w:r w:rsidR="00C74A13">
        <w:rPr>
          <w:rFonts w:eastAsia="Open Sans"/>
          <w:b/>
          <w:bCs/>
          <w:color w:val="004888"/>
          <w:sz w:val="54"/>
          <w:szCs w:val="54"/>
        </w:rPr>
        <w:t>rofile/Job Description</w:t>
      </w:r>
    </w:p>
    <w:p w:rsidRPr="005A65DB" w:rsidR="0012650B" w:rsidP="01BE9244" w:rsidRDefault="0012650B" w14:paraId="10704FEC" w14:textId="72BB1BD9">
      <w:pPr>
        <w:widowControl w:val="0"/>
        <w:spacing w:line="240" w:lineRule="auto"/>
        <w:rPr>
          <w:b/>
          <w:bCs/>
          <w:color w:val="004888"/>
          <w:sz w:val="24"/>
          <w:szCs w:val="24"/>
          <w:lang w:val="en"/>
        </w:rPr>
      </w:pPr>
    </w:p>
    <w:p w:rsidR="4576F2EB" w:rsidP="4543C768" w:rsidRDefault="000F6F9F" w14:paraId="036F5A82" w14:textId="116ADE4F">
      <w:pPr>
        <w:spacing w:line="240" w:lineRule="auto"/>
        <w:rPr>
          <w:b/>
          <w:bCs/>
          <w:color w:val="365F91" w:themeColor="accent1" w:themeShade="BF"/>
          <w:sz w:val="24"/>
          <w:szCs w:val="24"/>
          <w:lang w:val="en"/>
        </w:rPr>
      </w:pPr>
      <w:r>
        <w:rPr>
          <w:b/>
          <w:bCs/>
          <w:color w:val="365F91" w:themeColor="accent1" w:themeShade="BF"/>
          <w:sz w:val="24"/>
          <w:szCs w:val="24"/>
          <w:lang w:val="en"/>
        </w:rPr>
        <w:t>Quality Compliance</w:t>
      </w:r>
    </w:p>
    <w:p w:rsidRPr="008D77C7" w:rsidR="0012650B" w:rsidP="01BE9244" w:rsidRDefault="0012650B" w14:paraId="1C3B5A15" w14:textId="084F29B2">
      <w:pPr>
        <w:widowControl w:val="0"/>
        <w:spacing w:line="240" w:lineRule="auto"/>
        <w:ind w:left="720"/>
        <w:rPr>
          <w:rFonts w:eastAsia="Open Sans"/>
          <w:color w:val="365F91" w:themeColor="accent1" w:themeShade="BF"/>
          <w:sz w:val="24"/>
          <w:szCs w:val="24"/>
        </w:rPr>
      </w:pPr>
    </w:p>
    <w:p w:rsidRPr="000F6F9F" w:rsidR="000F6F9F" w:rsidP="000F6F9F" w:rsidRDefault="000F6F9F" w14:paraId="6882458F"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 xml:space="preserve">Monitor case records / telephone calls / </w:t>
      </w:r>
      <w:proofErr w:type="spellStart"/>
      <w:r w:rsidRPr="000F6F9F">
        <w:rPr>
          <w:color w:val="365F91" w:themeColor="accent1" w:themeShade="BF"/>
          <w:sz w:val="24"/>
          <w:szCs w:val="24"/>
          <w:lang w:val="en"/>
        </w:rPr>
        <w:t>webchats</w:t>
      </w:r>
      <w:proofErr w:type="spellEnd"/>
      <w:r w:rsidRPr="000F6F9F">
        <w:rPr>
          <w:color w:val="365F91" w:themeColor="accent1" w:themeShade="BF"/>
          <w:sz w:val="24"/>
          <w:szCs w:val="24"/>
          <w:lang w:val="en"/>
        </w:rPr>
        <w:t xml:space="preserve"> of designated staff to meet the stipulated standard and service level agreement. </w:t>
      </w:r>
    </w:p>
    <w:p w:rsidRPr="000F6F9F" w:rsidR="000F6F9F" w:rsidP="5AEF5F08" w:rsidRDefault="000F6F9F" w14:paraId="68B36E97"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 xml:space="preserve">Complete regular case checks of advisers and independent file reviews for caseworkers in accordance with Citizens Advice quality standards </w:t>
      </w:r>
    </w:p>
    <w:p w:rsidRPr="000F6F9F" w:rsidR="000F6F9F" w:rsidP="5AEF5F08" w:rsidRDefault="000F6F9F" w14:paraId="46A6896C"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 xml:space="preserve">Ensure follow-up and remedial action is taken in a timely manner so clients do not suffer detriment due to poor or inadequate advice </w:t>
      </w:r>
    </w:p>
    <w:p w:rsidRPr="000F6F9F" w:rsidR="000F6F9F" w:rsidP="5AEF5F08" w:rsidRDefault="000F6F9F" w14:paraId="7DF2C3A8"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Participate in Quality of Advice audits of advice in accordance with agreed Advice quality standards and procedures</w:t>
      </w:r>
    </w:p>
    <w:p w:rsidR="000F6F9F" w:rsidP="000F6F9F" w:rsidRDefault="000F6F9F" w14:paraId="09FB2C79" w14:textId="77777777">
      <w:pPr>
        <w:pStyle w:val="ListParagraph"/>
        <w:spacing w:line="240" w:lineRule="auto"/>
        <w:rPr>
          <w:color w:val="365F91" w:themeColor="accent1" w:themeShade="BF"/>
          <w:sz w:val="24"/>
          <w:szCs w:val="24"/>
          <w:lang w:val="en"/>
        </w:rPr>
      </w:pPr>
    </w:p>
    <w:p w:rsidRPr="008D77C7" w:rsidR="0012650B" w:rsidP="01BE9244" w:rsidRDefault="0012650B" w14:paraId="1105C969" w14:textId="08DA1639">
      <w:pPr>
        <w:widowControl w:val="0"/>
        <w:spacing w:line="240" w:lineRule="auto"/>
        <w:rPr>
          <w:rFonts w:eastAsia="Open Sans"/>
          <w:color w:val="365F91" w:themeColor="accent1" w:themeShade="BF"/>
          <w:sz w:val="24"/>
          <w:szCs w:val="24"/>
        </w:rPr>
      </w:pPr>
    </w:p>
    <w:p w:rsidRPr="000F6F9F" w:rsidR="000F6F9F" w:rsidP="000F6F9F" w:rsidRDefault="000F6F9F" w14:paraId="6765636E" w14:textId="2CAA6F42">
      <w:pPr>
        <w:spacing w:line="240" w:lineRule="auto"/>
        <w:rPr>
          <w:rFonts w:eastAsia="Times New Roman"/>
          <w:sz w:val="24"/>
          <w:szCs w:val="24"/>
        </w:rPr>
      </w:pPr>
      <w:r>
        <w:rPr>
          <w:b/>
          <w:bCs/>
          <w:color w:val="365F91" w:themeColor="accent1" w:themeShade="BF"/>
          <w:sz w:val="24"/>
          <w:szCs w:val="24"/>
          <w:lang w:val="en"/>
        </w:rPr>
        <w:t>Supervising and Support C</w:t>
      </w:r>
      <w:r w:rsidRPr="000F6F9F">
        <w:rPr>
          <w:b/>
          <w:bCs/>
          <w:color w:val="365F91" w:themeColor="accent1" w:themeShade="BF"/>
          <w:sz w:val="24"/>
          <w:szCs w:val="24"/>
          <w:lang w:val="en"/>
        </w:rPr>
        <w:t>over</w:t>
      </w:r>
      <w:r w:rsidRPr="000F6F9F">
        <w:rPr>
          <w:rFonts w:eastAsia="Times New Roman"/>
          <w:color w:val="000000"/>
          <w:sz w:val="24"/>
          <w:szCs w:val="24"/>
        </w:rPr>
        <w:t> </w:t>
      </w:r>
      <w:r w:rsidRPr="000F6F9F">
        <w:rPr>
          <w:rFonts w:eastAsia="Times New Roman"/>
          <w:color w:val="000000"/>
          <w:sz w:val="24"/>
          <w:szCs w:val="24"/>
        </w:rPr>
        <w:br/>
      </w:r>
      <w:r w:rsidRPr="000F6F9F">
        <w:rPr>
          <w:rFonts w:ascii="Calibri" w:hAnsi="Calibri" w:eastAsia="Times New Roman" w:cs="Calibri"/>
        </w:rPr>
        <w:t> </w:t>
      </w:r>
    </w:p>
    <w:p w:rsidRPr="000F6F9F" w:rsidR="000F6F9F" w:rsidP="5AEF5F08" w:rsidRDefault="000F6F9F" w14:paraId="37A46A3F"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Manage the practicalities of advice sessions/</w:t>
      </w:r>
      <w:proofErr w:type="spellStart"/>
      <w:r w:rsidRPr="5AEF5F08">
        <w:rPr>
          <w:color w:val="365F91" w:themeColor="accent1" w:themeShade="BF"/>
          <w:sz w:val="24"/>
          <w:szCs w:val="24"/>
          <w:lang w:val="en-US"/>
        </w:rPr>
        <w:t>rotas</w:t>
      </w:r>
      <w:proofErr w:type="spellEnd"/>
      <w:r w:rsidRPr="5AEF5F08">
        <w:rPr>
          <w:color w:val="365F91" w:themeColor="accent1" w:themeShade="BF"/>
          <w:sz w:val="24"/>
          <w:szCs w:val="24"/>
          <w:lang w:val="en-US"/>
        </w:rPr>
        <w:t xml:space="preserve"> ensuring adequate staffing and resources as required. </w:t>
      </w:r>
    </w:p>
    <w:p w:rsidRPr="000F6F9F" w:rsidR="000F6F9F" w:rsidP="5AEF5F08" w:rsidRDefault="000F6F9F" w14:paraId="398CD352"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Provide an appropriate level of support and supervision to individual workers depending on their level of competence. </w:t>
      </w:r>
    </w:p>
    <w:p w:rsidRPr="000F6F9F" w:rsidR="000F6F9F" w:rsidP="5AEF5F08" w:rsidRDefault="000F6F9F" w14:paraId="6A93C1DC"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Identify developmental and training needs to develop individuals and improve the quality of advice.  </w:t>
      </w:r>
    </w:p>
    <w:p w:rsidRPr="000F6F9F" w:rsidR="000F6F9F" w:rsidP="000F6F9F" w:rsidRDefault="000F6F9F" w14:paraId="4181034B"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 xml:space="preserve">Keep technical knowledge up to date and provide technical support to </w:t>
      </w:r>
      <w:proofErr w:type="gramStart"/>
      <w:r w:rsidRPr="000F6F9F">
        <w:rPr>
          <w:color w:val="365F91" w:themeColor="accent1" w:themeShade="BF"/>
          <w:sz w:val="24"/>
          <w:szCs w:val="24"/>
          <w:lang w:val="en"/>
        </w:rPr>
        <w:t>advisers</w:t>
      </w:r>
      <w:proofErr w:type="gramEnd"/>
      <w:r w:rsidRPr="000F6F9F">
        <w:rPr>
          <w:color w:val="365F91" w:themeColor="accent1" w:themeShade="BF"/>
          <w:sz w:val="24"/>
          <w:szCs w:val="24"/>
          <w:lang w:val="en"/>
        </w:rPr>
        <w:t xml:space="preserve"> and / or caseworkers.  </w:t>
      </w:r>
    </w:p>
    <w:p w:rsidRPr="000F6F9F" w:rsidR="000F6F9F" w:rsidP="000F6F9F" w:rsidRDefault="000F6F9F" w14:paraId="0D681D14"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Keep up to date with research and campaigns issues and ensure that this is promoted and integrated in a way relevant to the role. </w:t>
      </w:r>
    </w:p>
    <w:p w:rsidRPr="000F6F9F" w:rsidR="000F6F9F" w:rsidP="5AEF5F08" w:rsidRDefault="000F6F9F" w14:paraId="6E305105"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Keep up to date with safeguarding, quality and complaints procedures, offering first point of contact to colleagues.   </w:t>
      </w:r>
    </w:p>
    <w:p w:rsidRPr="000F6F9F" w:rsidR="000F6F9F" w:rsidP="000F6F9F" w:rsidRDefault="000F6F9F" w14:paraId="4EA114F7"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Take an active role in promotion of staff and volunteer wellbeing across the teams.  </w:t>
      </w:r>
    </w:p>
    <w:p w:rsidRPr="000F6F9F" w:rsidR="000F6F9F" w:rsidP="000F6F9F" w:rsidRDefault="000F6F9F" w14:paraId="14AE3428"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Take a lead role in one of the key service delivery functions.  </w:t>
      </w:r>
    </w:p>
    <w:p w:rsidRPr="000F6F9F" w:rsidR="000F6F9F" w:rsidP="000F6F9F" w:rsidRDefault="000F6F9F" w14:paraId="7A138FA3" w14:textId="77777777">
      <w:pPr>
        <w:spacing w:line="240" w:lineRule="auto"/>
        <w:rPr>
          <w:b/>
          <w:bCs/>
          <w:color w:val="365F91" w:themeColor="accent1" w:themeShade="BF"/>
          <w:sz w:val="24"/>
          <w:szCs w:val="24"/>
          <w:lang w:val="en"/>
        </w:rPr>
      </w:pPr>
      <w:r w:rsidRPr="000F6F9F">
        <w:rPr>
          <w:b/>
          <w:bCs/>
          <w:color w:val="365F91" w:themeColor="accent1" w:themeShade="BF"/>
          <w:sz w:val="24"/>
          <w:szCs w:val="24"/>
          <w:lang w:val="en"/>
        </w:rPr>
        <w:lastRenderedPageBreak/>
        <w:t> </w:t>
      </w:r>
    </w:p>
    <w:p w:rsidR="000F6F9F" w:rsidP="000F6F9F" w:rsidRDefault="000F6F9F" w14:paraId="5B7A4764" w14:textId="4322DBB1">
      <w:pPr>
        <w:spacing w:line="240" w:lineRule="auto"/>
        <w:rPr>
          <w:b/>
          <w:bCs/>
          <w:color w:val="365F91" w:themeColor="accent1" w:themeShade="BF"/>
          <w:sz w:val="24"/>
          <w:szCs w:val="24"/>
          <w:lang w:val="en"/>
        </w:rPr>
      </w:pPr>
      <w:r w:rsidRPr="000F6F9F">
        <w:rPr>
          <w:b/>
          <w:bCs/>
          <w:color w:val="365F91" w:themeColor="accent1" w:themeShade="BF"/>
          <w:sz w:val="24"/>
          <w:szCs w:val="24"/>
          <w:lang w:val="en"/>
        </w:rPr>
        <w:t>Staff Management  </w:t>
      </w:r>
    </w:p>
    <w:p w:rsidRPr="000F6F9F" w:rsidR="000F6F9F" w:rsidP="000F6F9F" w:rsidRDefault="000F6F9F" w14:paraId="2B52E28E" w14:textId="77777777">
      <w:pPr>
        <w:spacing w:line="240" w:lineRule="auto"/>
        <w:rPr>
          <w:b/>
          <w:bCs/>
          <w:color w:val="365F91" w:themeColor="accent1" w:themeShade="BF"/>
          <w:sz w:val="24"/>
          <w:szCs w:val="24"/>
          <w:lang w:val="en"/>
        </w:rPr>
      </w:pPr>
    </w:p>
    <w:p w:rsidRPr="000F6F9F" w:rsidR="000F6F9F" w:rsidP="000F6F9F" w:rsidRDefault="000F6F9F" w14:paraId="7D11A5CF"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Ensure the effective performance management and development of paid staff through regular supervision sessions, the appraisal process and learning and development. </w:t>
      </w:r>
    </w:p>
    <w:p w:rsidRPr="000F6F9F" w:rsidR="000F6F9F" w:rsidP="5AEF5F08" w:rsidRDefault="000F6F9F" w14:paraId="2912F847"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Identify training needs, and liaise with HR to ensure needs are met through targeted training </w:t>
      </w:r>
    </w:p>
    <w:p w:rsidRPr="000F6F9F" w:rsidR="000F6F9F" w:rsidP="000F6F9F" w:rsidRDefault="000F6F9F" w14:paraId="57CB7BDB"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Maintain effective admin systems and records, work cooperatively with colleagues, encourage good teamwork and clear lines of communication. </w:t>
      </w:r>
    </w:p>
    <w:p w:rsidRPr="000F6F9F" w:rsidR="000F6F9F" w:rsidP="5AEF5F08" w:rsidRDefault="000F6F9F" w14:paraId="345B6603"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Create a positive working environment in which equality and diversity are well managed, dignity at work is upheld and staff perform optimally. </w:t>
      </w:r>
    </w:p>
    <w:p w:rsidRPr="000F6F9F" w:rsidR="000F6F9F" w:rsidP="5AEF5F08" w:rsidRDefault="000F6F9F" w14:paraId="316558AF"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Participate in the induction and development of new staff. </w:t>
      </w:r>
    </w:p>
    <w:p w:rsidRPr="000F6F9F" w:rsidR="000F6F9F" w:rsidP="5AEF5F08" w:rsidRDefault="000F6F9F" w14:paraId="1807F204"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Manage sickness absence and holidays, working with HR as necessary. </w:t>
      </w:r>
    </w:p>
    <w:p w:rsidRPr="000F6F9F" w:rsidR="000F6F9F" w:rsidP="000F6F9F" w:rsidRDefault="000F6F9F" w14:paraId="03DC3F06" w14:textId="77777777">
      <w:pPr>
        <w:spacing w:line="240" w:lineRule="auto"/>
        <w:jc w:val="both"/>
        <w:textAlignment w:val="baseline"/>
        <w:rPr>
          <w:rFonts w:eastAsia="Times New Roman"/>
          <w:sz w:val="24"/>
          <w:szCs w:val="24"/>
        </w:rPr>
      </w:pPr>
      <w:r w:rsidRPr="000F6F9F">
        <w:rPr>
          <w:rFonts w:eastAsia="Times New Roman"/>
          <w:sz w:val="24"/>
          <w:szCs w:val="24"/>
        </w:rPr>
        <w:t> </w:t>
      </w:r>
    </w:p>
    <w:p w:rsidRPr="000F6F9F" w:rsidR="000F6F9F" w:rsidP="000F6F9F" w:rsidRDefault="000F6F9F" w14:paraId="336A8C2B" w14:textId="77777777">
      <w:pPr>
        <w:spacing w:line="240" w:lineRule="auto"/>
        <w:jc w:val="both"/>
        <w:textAlignment w:val="baseline"/>
        <w:rPr>
          <w:rFonts w:eastAsia="Times New Roman"/>
          <w:sz w:val="24"/>
          <w:szCs w:val="24"/>
        </w:rPr>
      </w:pPr>
      <w:r w:rsidRPr="000F6F9F">
        <w:rPr>
          <w:rFonts w:eastAsia="Times New Roman"/>
          <w:sz w:val="24"/>
          <w:szCs w:val="24"/>
        </w:rPr>
        <w:t> </w:t>
      </w:r>
    </w:p>
    <w:p w:rsidR="000F6F9F" w:rsidP="000F6F9F" w:rsidRDefault="000F6F9F" w14:paraId="19900FEF" w14:textId="2BABFC0F">
      <w:pPr>
        <w:spacing w:line="240" w:lineRule="auto"/>
        <w:rPr>
          <w:b/>
          <w:bCs/>
          <w:color w:val="365F91" w:themeColor="accent1" w:themeShade="BF"/>
          <w:sz w:val="24"/>
          <w:szCs w:val="24"/>
          <w:lang w:val="en"/>
        </w:rPr>
      </w:pPr>
      <w:r w:rsidRPr="000F6F9F">
        <w:rPr>
          <w:b/>
          <w:bCs/>
          <w:color w:val="365F91" w:themeColor="accent1" w:themeShade="BF"/>
          <w:sz w:val="24"/>
          <w:szCs w:val="24"/>
          <w:lang w:val="en"/>
        </w:rPr>
        <w:t>Volunteer Management </w:t>
      </w:r>
    </w:p>
    <w:p w:rsidRPr="000F6F9F" w:rsidR="000F6F9F" w:rsidP="000F6F9F" w:rsidRDefault="000F6F9F" w14:paraId="7FF19925" w14:textId="77777777">
      <w:pPr>
        <w:spacing w:line="240" w:lineRule="auto"/>
        <w:rPr>
          <w:b/>
          <w:bCs/>
          <w:color w:val="365F91" w:themeColor="accent1" w:themeShade="BF"/>
          <w:sz w:val="24"/>
          <w:szCs w:val="24"/>
          <w:lang w:val="en"/>
        </w:rPr>
      </w:pPr>
    </w:p>
    <w:p w:rsidRPr="000F6F9F" w:rsidR="000F6F9F" w:rsidP="000F6F9F" w:rsidRDefault="000F6F9F" w14:paraId="46C01426"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Ensure the effective performance management and development of volunteers through regular supervision sessions, the appraisal process and learning and development. </w:t>
      </w:r>
    </w:p>
    <w:p w:rsidRPr="000F6F9F" w:rsidR="000F6F9F" w:rsidP="5AEF5F08" w:rsidRDefault="000F6F9F" w14:paraId="51D1C4DA"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Identify training needs, and liaise with the volunteering team to ensure needs are met through targeted training </w:t>
      </w:r>
    </w:p>
    <w:p w:rsidRPr="000F6F9F" w:rsidR="000F6F9F" w:rsidP="5AEF5F08" w:rsidRDefault="000F6F9F" w14:paraId="7779D13C"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Create a positive working environment in which equality and diversity are well managed, dignity at work is upheld and staff perform optimally </w:t>
      </w:r>
    </w:p>
    <w:p w:rsidRPr="000F6F9F" w:rsidR="000F6F9F" w:rsidP="000F6F9F" w:rsidRDefault="000F6F9F" w14:paraId="175CD62C"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Participate in the induction and ongoing training of new volunteers </w:t>
      </w:r>
    </w:p>
    <w:p w:rsidRPr="000F6F9F" w:rsidR="000F6F9F" w:rsidP="000F6F9F" w:rsidRDefault="000F6F9F" w14:paraId="5F9114B3" w14:textId="77777777">
      <w:pPr>
        <w:spacing w:line="240" w:lineRule="auto"/>
        <w:jc w:val="both"/>
        <w:textAlignment w:val="baseline"/>
        <w:rPr>
          <w:rFonts w:eastAsia="Times New Roman"/>
          <w:sz w:val="24"/>
          <w:szCs w:val="24"/>
        </w:rPr>
      </w:pPr>
      <w:r w:rsidRPr="000F6F9F">
        <w:rPr>
          <w:rFonts w:eastAsia="Times New Roman"/>
          <w:sz w:val="24"/>
          <w:szCs w:val="24"/>
        </w:rPr>
        <w:t> </w:t>
      </w:r>
    </w:p>
    <w:p w:rsidRPr="000F6F9F" w:rsidR="000F6F9F" w:rsidP="000F6F9F" w:rsidRDefault="000F6F9F" w14:paraId="5BD3F224" w14:textId="77777777">
      <w:pPr>
        <w:spacing w:line="240" w:lineRule="auto"/>
        <w:rPr>
          <w:rFonts w:eastAsia="Times New Roman"/>
          <w:sz w:val="24"/>
          <w:szCs w:val="24"/>
        </w:rPr>
      </w:pPr>
      <w:r w:rsidRPr="000F6F9F">
        <w:rPr>
          <w:b/>
          <w:bCs/>
          <w:color w:val="365F91" w:themeColor="accent1" w:themeShade="BF"/>
          <w:sz w:val="24"/>
          <w:szCs w:val="24"/>
          <w:lang w:val="en"/>
        </w:rPr>
        <w:t>Other</w:t>
      </w:r>
      <w:r w:rsidRPr="000F6F9F">
        <w:rPr>
          <w:rFonts w:eastAsia="Times New Roman"/>
          <w:sz w:val="24"/>
          <w:szCs w:val="24"/>
        </w:rPr>
        <w:t> </w:t>
      </w:r>
    </w:p>
    <w:p w:rsidRPr="000F6F9F" w:rsidR="000F6F9F" w:rsidP="000F6F9F" w:rsidRDefault="000F6F9F" w14:paraId="6CFD241F" w14:textId="3305AD49">
      <w:pPr>
        <w:pStyle w:val="ListParagraph"/>
        <w:spacing w:line="240" w:lineRule="auto"/>
        <w:rPr>
          <w:color w:val="365F91" w:themeColor="accent1" w:themeShade="BF"/>
          <w:sz w:val="24"/>
          <w:szCs w:val="24"/>
          <w:lang w:val="en"/>
        </w:rPr>
      </w:pPr>
    </w:p>
    <w:p w:rsidRPr="000F6F9F" w:rsidR="000F6F9F" w:rsidP="000F6F9F" w:rsidRDefault="000F6F9F" w14:paraId="465F9952"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Maintain partnerships with professional and voluntary sector partners, while acting as an ambassador for Citizens Advice Liverpool </w:t>
      </w:r>
    </w:p>
    <w:p w:rsidRPr="000F6F9F" w:rsidR="000F6F9F" w:rsidP="5AEF5F08" w:rsidRDefault="000F6F9F" w14:paraId="5C89B388"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Monitor and evaluate activities appropriate to the role and contribute to the Citizens Advice Liverpool planning process by providing regular reports and feedback on allocated areas of responsibility. </w:t>
      </w:r>
    </w:p>
    <w:p w:rsidRPr="000F6F9F" w:rsidR="000F6F9F" w:rsidP="5AEF5F08" w:rsidRDefault="000F6F9F" w14:paraId="29B952F5"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Attend regular internal and external meetings relevant to the role and to services at outreach locations. </w:t>
      </w:r>
    </w:p>
    <w:p w:rsidRPr="000F6F9F" w:rsidR="000F6F9F" w:rsidP="000F6F9F" w:rsidRDefault="000F6F9F" w14:paraId="45B03FB8"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Keep up to date with Citizens Advice Aims, policies and procedures and ensure these are followed. </w:t>
      </w:r>
    </w:p>
    <w:p w:rsidRPr="000F6F9F" w:rsidR="000F6F9F" w:rsidP="5AEF5F08" w:rsidRDefault="000F6F9F" w14:paraId="158950F6"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Ensure that work reflects and supports the Citizens Advice service's equality, diversity and inclusion strategy. </w:t>
      </w:r>
    </w:p>
    <w:p w:rsidRPr="000F6F9F" w:rsidR="000F6F9F" w:rsidP="000F6F9F" w:rsidRDefault="000F6F9F" w14:paraId="4FF39C0C"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Abide by health and safety guidelines and share responsibility for your own health and safety and that of colleagues.  </w:t>
      </w:r>
    </w:p>
    <w:p w:rsidRPr="000F6F9F" w:rsidR="000F6F9F" w:rsidP="000F6F9F" w:rsidRDefault="000F6F9F" w14:paraId="4FB6586B"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Carry out any other tasks within the scope of the post to ensure the effective delivery and development of the service. </w:t>
      </w:r>
    </w:p>
    <w:p w:rsidRPr="000F6F9F" w:rsidR="000F6F9F" w:rsidP="5AEF5F08" w:rsidRDefault="000F6F9F" w14:paraId="216AD578" w14:textId="77777777">
      <w:pPr>
        <w:pStyle w:val="ListParagraph"/>
        <w:numPr>
          <w:ilvl w:val="0"/>
          <w:numId w:val="1"/>
        </w:numPr>
        <w:spacing w:line="240" w:lineRule="auto"/>
        <w:rPr>
          <w:color w:val="365F91" w:themeColor="accent1" w:themeShade="BF"/>
          <w:sz w:val="24"/>
          <w:szCs w:val="24"/>
          <w:lang w:val="en-US"/>
        </w:rPr>
      </w:pPr>
      <w:r w:rsidRPr="5AEF5F08">
        <w:rPr>
          <w:color w:val="365F91" w:themeColor="accent1" w:themeShade="BF"/>
          <w:sz w:val="24"/>
          <w:szCs w:val="24"/>
          <w:lang w:val="en-US"/>
        </w:rPr>
        <w:t>Identify own learning and development needs and take steps to address these with your Line Manager </w:t>
      </w:r>
    </w:p>
    <w:p w:rsidRPr="000F6F9F" w:rsidR="000F6F9F" w:rsidP="000F6F9F" w:rsidRDefault="000F6F9F" w14:paraId="1A8C12D8"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Key holder responsibility, opening and closing the building where necessary. </w:t>
      </w:r>
    </w:p>
    <w:p w:rsidRPr="000F6F9F" w:rsidR="000F6F9F" w:rsidP="000F6F9F" w:rsidRDefault="000F6F9F" w14:paraId="0ABBAF6E" w14:textId="77777777">
      <w:pPr>
        <w:pStyle w:val="ListParagraph"/>
        <w:numPr>
          <w:ilvl w:val="0"/>
          <w:numId w:val="1"/>
        </w:numPr>
        <w:spacing w:line="240" w:lineRule="auto"/>
        <w:rPr>
          <w:color w:val="365F91" w:themeColor="accent1" w:themeShade="BF"/>
          <w:sz w:val="24"/>
          <w:szCs w:val="24"/>
          <w:lang w:val="en"/>
        </w:rPr>
      </w:pPr>
      <w:r w:rsidRPr="000F6F9F">
        <w:rPr>
          <w:color w:val="365F91" w:themeColor="accent1" w:themeShade="BF"/>
          <w:sz w:val="24"/>
          <w:szCs w:val="24"/>
          <w:lang w:val="en"/>
        </w:rPr>
        <w:t>Ability to travel and work across multiple sites and outreach locations across Liverpool </w:t>
      </w:r>
    </w:p>
    <w:p w:rsidRPr="008D77C7" w:rsidR="00362264" w:rsidRDefault="00362264" w14:paraId="0B4020A7" w14:textId="77777777">
      <w:pPr>
        <w:widowControl w:val="0"/>
        <w:spacing w:line="240" w:lineRule="auto"/>
        <w:rPr>
          <w:rFonts w:eastAsia="Open Sans"/>
          <w:color w:val="365F91" w:themeColor="accent1" w:themeShade="BF"/>
          <w:sz w:val="24"/>
          <w:szCs w:val="24"/>
        </w:rPr>
      </w:pPr>
    </w:p>
    <w:p w:rsidR="00362264" w:rsidRDefault="00362264" w14:paraId="1D7B270A" w14:textId="3907D276">
      <w:pPr>
        <w:widowControl w:val="0"/>
        <w:spacing w:line="240" w:lineRule="auto"/>
        <w:rPr>
          <w:rFonts w:eastAsia="Open Sans"/>
          <w:b/>
          <w:color w:val="004888"/>
          <w:sz w:val="24"/>
          <w:szCs w:val="24"/>
        </w:rPr>
      </w:pPr>
    </w:p>
    <w:p w:rsidR="000F6F9F" w:rsidRDefault="000F6F9F" w14:paraId="7C21D8C6" w14:textId="34F2FAF6">
      <w:pPr>
        <w:widowControl w:val="0"/>
        <w:spacing w:line="240" w:lineRule="auto"/>
        <w:rPr>
          <w:rFonts w:eastAsia="Open Sans"/>
          <w:b/>
          <w:color w:val="004888"/>
          <w:sz w:val="24"/>
          <w:szCs w:val="24"/>
        </w:rPr>
      </w:pPr>
    </w:p>
    <w:p w:rsidR="000F6F9F" w:rsidRDefault="000F6F9F" w14:paraId="68928947" w14:textId="2BBFB048">
      <w:pPr>
        <w:widowControl w:val="0"/>
        <w:spacing w:line="240" w:lineRule="auto"/>
        <w:rPr>
          <w:rFonts w:eastAsia="Open Sans"/>
          <w:b/>
          <w:color w:val="004888"/>
          <w:sz w:val="24"/>
          <w:szCs w:val="24"/>
        </w:rPr>
      </w:pPr>
    </w:p>
    <w:p w:rsidRPr="005A65DB" w:rsidR="0012650B" w:rsidRDefault="00DC3A91" w14:paraId="599E5966" w14:textId="77777777">
      <w:pPr>
        <w:widowControl w:val="0"/>
        <w:rPr>
          <w:rFonts w:eastAsia="Open Sans"/>
          <w:b/>
          <w:color w:val="004888"/>
          <w:sz w:val="54"/>
          <w:szCs w:val="54"/>
        </w:rPr>
      </w:pPr>
      <w:r w:rsidRPr="005A65DB">
        <w:rPr>
          <w:rFonts w:eastAsia="Open Sans"/>
          <w:noProof/>
          <w:color w:val="004888"/>
          <w:sz w:val="28"/>
          <w:szCs w:val="28"/>
        </w:rPr>
        <w:drawing>
          <wp:inline distT="19050" distB="19050" distL="19050" distR="19050" wp14:anchorId="25DCC1CC" wp14:editId="07777777">
            <wp:extent cx="490682" cy="4318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90682" cy="431800"/>
                    </a:xfrm>
                    <a:prstGeom prst="rect">
                      <a:avLst/>
                    </a:prstGeom>
                    <a:ln/>
                  </pic:spPr>
                </pic:pic>
              </a:graphicData>
            </a:graphic>
          </wp:inline>
        </w:drawing>
      </w:r>
      <w:r w:rsidRPr="005A65DB">
        <w:rPr>
          <w:rFonts w:eastAsia="Open Sans"/>
          <w:color w:val="004888"/>
          <w:sz w:val="28"/>
          <w:szCs w:val="28"/>
        </w:rPr>
        <w:t xml:space="preserve">  </w:t>
      </w:r>
      <w:r w:rsidRPr="32138A17" w:rsidR="00930FFF">
        <w:rPr>
          <w:rFonts w:eastAsia="Open Sans"/>
          <w:b/>
          <w:bCs/>
          <w:color w:val="004888"/>
          <w:sz w:val="54"/>
          <w:szCs w:val="54"/>
        </w:rPr>
        <w:t>Person specification</w:t>
      </w:r>
    </w:p>
    <w:p w:rsidRPr="008D77C7" w:rsidR="01BE9244" w:rsidP="01BE9244" w:rsidRDefault="01BE9244" w14:paraId="0CD7DC8E" w14:textId="0315F6B7">
      <w:pPr>
        <w:spacing w:line="240" w:lineRule="auto"/>
        <w:rPr>
          <w:color w:val="365F91" w:themeColor="accent1" w:themeShade="BF"/>
          <w:sz w:val="24"/>
          <w:szCs w:val="24"/>
        </w:rPr>
      </w:pPr>
    </w:p>
    <w:p w:rsidR="000F6F9F" w:rsidP="3DF5BEF9" w:rsidRDefault="19F8896B" w14:paraId="60D53368" w14:textId="50F775E7">
      <w:pPr>
        <w:pStyle w:val="ListParagraph"/>
        <w:numPr>
          <w:ilvl w:val="0"/>
          <w:numId w:val="2"/>
        </w:numPr>
        <w:spacing w:before="240" w:after="240" w:line="240" w:lineRule="auto"/>
        <w:ind w:left="714" w:hanging="357"/>
        <w:rPr>
          <w:color w:val="365F91" w:themeColor="accent1" w:themeShade="BF"/>
          <w:sz w:val="24"/>
          <w:szCs w:val="24"/>
        </w:rPr>
      </w:pPr>
      <w:r w:rsidRPr="3DF5BEF9">
        <w:rPr>
          <w:color w:val="365F91" w:themeColor="accent1" w:themeShade="BF"/>
          <w:sz w:val="24"/>
          <w:szCs w:val="24"/>
        </w:rPr>
        <w:t xml:space="preserve">A minimum of 12 months </w:t>
      </w:r>
      <w:r w:rsidRPr="3DF5BEF9" w:rsidR="3BBEC327">
        <w:rPr>
          <w:color w:val="365F91" w:themeColor="accent1" w:themeShade="BF"/>
          <w:sz w:val="24"/>
          <w:szCs w:val="24"/>
        </w:rPr>
        <w:t xml:space="preserve">experience of advice work </w:t>
      </w:r>
      <w:r w:rsidRPr="3DF5BEF9" w:rsidR="0DE8B549">
        <w:rPr>
          <w:color w:val="365F91" w:themeColor="accent1" w:themeShade="BF"/>
          <w:sz w:val="24"/>
          <w:szCs w:val="24"/>
        </w:rPr>
        <w:t>in a Citizens Advice setting or similar quality assured environment</w:t>
      </w:r>
      <w:r w:rsidRPr="3DF5BEF9" w:rsidR="39A19B08">
        <w:rPr>
          <w:color w:val="365F91" w:themeColor="accent1" w:themeShade="BF"/>
          <w:sz w:val="24"/>
          <w:szCs w:val="24"/>
        </w:rPr>
        <w:t>.</w:t>
      </w:r>
    </w:p>
    <w:p w:rsidRPr="000F6F9F" w:rsidR="00CE132D" w:rsidP="00CE132D" w:rsidRDefault="00CE132D" w14:paraId="40730BB7" w14:textId="77777777">
      <w:pPr>
        <w:pStyle w:val="ListParagraph"/>
        <w:spacing w:before="240" w:after="240" w:line="240" w:lineRule="auto"/>
        <w:ind w:left="714"/>
        <w:rPr>
          <w:color w:val="365F91" w:themeColor="accent1" w:themeShade="BF"/>
          <w:sz w:val="24"/>
          <w:szCs w:val="24"/>
        </w:rPr>
      </w:pPr>
    </w:p>
    <w:p w:rsidRPr="000F6F9F" w:rsidR="000F6F9F" w:rsidP="000F6F9F" w:rsidRDefault="000F6F9F" w14:paraId="6E22114B" w14:textId="5C3073E2">
      <w:pPr>
        <w:pStyle w:val="ListParagraph"/>
        <w:numPr>
          <w:ilvl w:val="0"/>
          <w:numId w:val="2"/>
        </w:numPr>
        <w:spacing w:before="240" w:after="240" w:line="240" w:lineRule="auto"/>
        <w:ind w:left="714" w:hanging="357"/>
        <w:contextualSpacing w:val="0"/>
        <w:rPr>
          <w:color w:val="365F91" w:themeColor="accent1" w:themeShade="BF"/>
          <w:sz w:val="24"/>
          <w:szCs w:val="24"/>
        </w:rPr>
      </w:pPr>
      <w:r w:rsidRPr="000F6F9F">
        <w:rPr>
          <w:color w:val="365F91" w:themeColor="accent1" w:themeShade="BF"/>
          <w:sz w:val="24"/>
          <w:szCs w:val="24"/>
        </w:rPr>
        <w:t>Ability to effectively manage and support people to meet</w:t>
      </w:r>
      <w:r w:rsidR="00CE132D">
        <w:rPr>
          <w:color w:val="365F91" w:themeColor="accent1" w:themeShade="BF"/>
          <w:sz w:val="24"/>
          <w:szCs w:val="24"/>
        </w:rPr>
        <w:t xml:space="preserve"> individual and team objectives.</w:t>
      </w:r>
    </w:p>
    <w:p w:rsidRPr="000F6F9F" w:rsidR="000F6F9F" w:rsidP="000F6F9F" w:rsidRDefault="000F6F9F" w14:paraId="2BFE5565" w14:textId="77777777">
      <w:pPr>
        <w:pStyle w:val="ListParagraph"/>
        <w:numPr>
          <w:ilvl w:val="0"/>
          <w:numId w:val="2"/>
        </w:numPr>
        <w:spacing w:before="240" w:after="240" w:line="240" w:lineRule="auto"/>
        <w:ind w:left="714" w:hanging="357"/>
        <w:contextualSpacing w:val="0"/>
        <w:rPr>
          <w:color w:val="365F91" w:themeColor="accent1" w:themeShade="BF"/>
          <w:sz w:val="24"/>
          <w:szCs w:val="24"/>
        </w:rPr>
      </w:pPr>
      <w:r w:rsidRPr="000F6F9F">
        <w:rPr>
          <w:color w:val="365F91" w:themeColor="accent1" w:themeShade="BF"/>
          <w:sz w:val="24"/>
          <w:szCs w:val="24"/>
        </w:rPr>
        <w:t xml:space="preserve">Ability to monitor and maintain Quality of Advice standards including checking accuracy of advice and benefit calculations. </w:t>
      </w:r>
    </w:p>
    <w:p w:rsidRPr="000F6F9F" w:rsidR="000F6F9F" w:rsidP="000F6F9F" w:rsidRDefault="000F6F9F" w14:paraId="571ED3F0" w14:textId="77777777">
      <w:pPr>
        <w:pStyle w:val="ListParagraph"/>
        <w:numPr>
          <w:ilvl w:val="0"/>
          <w:numId w:val="2"/>
        </w:numPr>
        <w:spacing w:before="240" w:after="240" w:line="240" w:lineRule="auto"/>
        <w:ind w:left="714" w:hanging="357"/>
        <w:contextualSpacing w:val="0"/>
        <w:rPr>
          <w:color w:val="365F91" w:themeColor="accent1" w:themeShade="BF"/>
          <w:sz w:val="24"/>
          <w:szCs w:val="24"/>
        </w:rPr>
      </w:pPr>
      <w:r w:rsidRPr="000F6F9F">
        <w:rPr>
          <w:color w:val="365F91" w:themeColor="accent1" w:themeShade="BF"/>
          <w:sz w:val="24"/>
          <w:szCs w:val="24"/>
        </w:rPr>
        <w:t xml:space="preserve">Good understanding of safeguarding principles and willingness to adhere to them </w:t>
      </w:r>
    </w:p>
    <w:p w:rsidRPr="000F6F9F" w:rsidR="000F6F9F" w:rsidP="000F6F9F" w:rsidRDefault="000F6F9F" w14:paraId="54B58CA2" w14:textId="77777777">
      <w:pPr>
        <w:pStyle w:val="ListParagraph"/>
        <w:numPr>
          <w:ilvl w:val="0"/>
          <w:numId w:val="2"/>
        </w:numPr>
        <w:spacing w:before="240" w:after="240" w:line="240" w:lineRule="auto"/>
        <w:ind w:left="714" w:hanging="357"/>
        <w:contextualSpacing w:val="0"/>
        <w:rPr>
          <w:color w:val="365F91" w:themeColor="accent1" w:themeShade="BF"/>
          <w:sz w:val="24"/>
          <w:szCs w:val="24"/>
        </w:rPr>
      </w:pPr>
      <w:r w:rsidRPr="000F6F9F">
        <w:rPr>
          <w:color w:val="365F91" w:themeColor="accent1" w:themeShade="BF"/>
          <w:sz w:val="24"/>
          <w:szCs w:val="24"/>
        </w:rPr>
        <w:t xml:space="preserve">Experience of using ICT systems and packages, and electronic resources in the provision of advice, record keeping and document production. </w:t>
      </w:r>
    </w:p>
    <w:p w:rsidR="000F6F9F" w:rsidP="3DF5BEF9" w:rsidRDefault="3BBEC327" w14:paraId="53E0F2A6" w14:textId="7736F84F">
      <w:pPr>
        <w:pStyle w:val="ListParagraph"/>
        <w:numPr>
          <w:ilvl w:val="0"/>
          <w:numId w:val="2"/>
        </w:numPr>
        <w:spacing w:before="240" w:after="240" w:line="240" w:lineRule="auto"/>
        <w:ind w:left="714" w:hanging="357"/>
        <w:rPr>
          <w:color w:val="365F91" w:themeColor="accent1" w:themeShade="BF"/>
          <w:sz w:val="24"/>
          <w:szCs w:val="24"/>
        </w:rPr>
      </w:pPr>
      <w:r w:rsidRPr="3DF5BEF9">
        <w:rPr>
          <w:color w:val="365F91" w:themeColor="accent1" w:themeShade="BF"/>
          <w:sz w:val="24"/>
          <w:szCs w:val="24"/>
        </w:rPr>
        <w:t xml:space="preserve">Ability to work on own initiative </w:t>
      </w:r>
      <w:r w:rsidRPr="3DF5BEF9" w:rsidR="720AD662">
        <w:rPr>
          <w:color w:val="365F91" w:themeColor="accent1" w:themeShade="BF"/>
          <w:sz w:val="24"/>
          <w:szCs w:val="24"/>
        </w:rPr>
        <w:t>and be flexible to business need.</w:t>
      </w:r>
    </w:p>
    <w:p w:rsidRPr="000F6F9F" w:rsidR="00CE132D" w:rsidP="00CE132D" w:rsidRDefault="00CE132D" w14:paraId="12E0D79A" w14:textId="77777777">
      <w:pPr>
        <w:pStyle w:val="ListParagraph"/>
        <w:spacing w:before="240" w:after="240" w:line="240" w:lineRule="auto"/>
        <w:ind w:left="714"/>
        <w:rPr>
          <w:color w:val="365F91" w:themeColor="accent1" w:themeShade="BF"/>
          <w:sz w:val="24"/>
          <w:szCs w:val="24"/>
        </w:rPr>
      </w:pPr>
    </w:p>
    <w:p w:rsidRPr="000F6F9F" w:rsidR="000F6F9F" w:rsidP="000F6F9F" w:rsidRDefault="000F6F9F" w14:paraId="77C9B54D" w14:textId="77777777">
      <w:pPr>
        <w:pStyle w:val="ListParagraph"/>
        <w:numPr>
          <w:ilvl w:val="0"/>
          <w:numId w:val="2"/>
        </w:numPr>
        <w:spacing w:before="240" w:after="240" w:line="240" w:lineRule="auto"/>
        <w:ind w:left="714" w:hanging="357"/>
        <w:contextualSpacing w:val="0"/>
        <w:rPr>
          <w:color w:val="365F91" w:themeColor="accent1" w:themeShade="BF"/>
          <w:sz w:val="24"/>
          <w:szCs w:val="24"/>
        </w:rPr>
      </w:pPr>
      <w:r w:rsidRPr="000F6F9F">
        <w:rPr>
          <w:color w:val="365F91" w:themeColor="accent1" w:themeShade="BF"/>
          <w:sz w:val="24"/>
          <w:szCs w:val="24"/>
        </w:rPr>
        <w:t xml:space="preserve">Demonstrable understanding of the issues affecting society and their implications for Citizens Advice clients and service provision. </w:t>
      </w:r>
    </w:p>
    <w:p w:rsidRPr="000F6F9F" w:rsidR="000F6F9F" w:rsidP="000F6F9F" w:rsidRDefault="000F6F9F" w14:paraId="103D3380" w14:textId="77777777">
      <w:pPr>
        <w:pStyle w:val="ListParagraph"/>
        <w:numPr>
          <w:ilvl w:val="0"/>
          <w:numId w:val="2"/>
        </w:numPr>
        <w:spacing w:before="240" w:after="240" w:line="240" w:lineRule="auto"/>
        <w:ind w:left="714" w:hanging="357"/>
        <w:contextualSpacing w:val="0"/>
        <w:rPr>
          <w:color w:val="365F91" w:themeColor="accent1" w:themeShade="BF"/>
          <w:sz w:val="24"/>
          <w:szCs w:val="24"/>
        </w:rPr>
      </w:pPr>
      <w:r w:rsidRPr="000F6F9F">
        <w:rPr>
          <w:color w:val="365F91" w:themeColor="accent1" w:themeShade="BF"/>
          <w:sz w:val="24"/>
          <w:szCs w:val="24"/>
        </w:rPr>
        <w:t xml:space="preserve">Ability to create a positive working environment in which equality, diversity and inclusion are well managed, dignity at work is upheld and staff are empowered and motivated to do their best. </w:t>
      </w:r>
    </w:p>
    <w:p w:rsidRPr="000F6F9F" w:rsidR="000F6F9F" w:rsidP="000F6F9F" w:rsidRDefault="000F6F9F" w14:paraId="16ED77F7" w14:textId="77777777">
      <w:pPr>
        <w:pStyle w:val="ListParagraph"/>
        <w:numPr>
          <w:ilvl w:val="0"/>
          <w:numId w:val="2"/>
        </w:numPr>
        <w:spacing w:before="240" w:after="240" w:line="240" w:lineRule="auto"/>
        <w:ind w:left="714" w:hanging="357"/>
        <w:contextualSpacing w:val="0"/>
        <w:rPr>
          <w:color w:val="365F91" w:themeColor="accent1" w:themeShade="BF"/>
          <w:sz w:val="24"/>
          <w:szCs w:val="24"/>
        </w:rPr>
      </w:pPr>
      <w:r w:rsidRPr="000F6F9F">
        <w:rPr>
          <w:color w:val="365F91" w:themeColor="accent1" w:themeShade="BF"/>
          <w:sz w:val="24"/>
          <w:szCs w:val="24"/>
        </w:rPr>
        <w:t xml:space="preserve">The ability to commit to and work within the aims, principles and policies of the Citizens Advice service and the vision of Citizens Advice Liverpool </w:t>
      </w:r>
    </w:p>
    <w:p w:rsidRPr="000F6F9F" w:rsidR="4543C768" w:rsidP="000F6F9F" w:rsidRDefault="4543C768" w14:paraId="6473161E" w14:textId="13FD0316">
      <w:pPr>
        <w:pStyle w:val="ListParagraph"/>
        <w:spacing w:line="240" w:lineRule="auto"/>
        <w:rPr>
          <w:color w:val="365F91" w:themeColor="accent1" w:themeShade="BF"/>
          <w:sz w:val="24"/>
          <w:szCs w:val="24"/>
        </w:rPr>
      </w:pPr>
    </w:p>
    <w:p w:rsidRPr="008D77C7" w:rsidR="01BE9244" w:rsidP="01BE9244" w:rsidRDefault="01BE9244" w14:paraId="5A215C85" w14:textId="100A7E64">
      <w:pPr>
        <w:spacing w:line="240" w:lineRule="auto"/>
        <w:rPr>
          <w:color w:val="365F91" w:themeColor="accent1" w:themeShade="BF"/>
        </w:rPr>
      </w:pPr>
    </w:p>
    <w:p w:rsidR="00682518" w:rsidP="00682518" w:rsidRDefault="00682518" w14:paraId="5EC013CF" w14:textId="263184D0">
      <w:pPr>
        <w:pStyle w:val="paragraph"/>
        <w:spacing w:before="0" w:beforeAutospacing="0" w:after="0" w:afterAutospacing="0"/>
        <w:textAlignment w:val="baseline"/>
        <w:rPr>
          <w:rStyle w:val="normaltextrun"/>
          <w:rFonts w:ascii="Open Sans" w:hAnsi="Open Sans" w:cs="Open Sans"/>
          <w:b/>
          <w:bCs/>
          <w:color w:val="000000"/>
          <w:sz w:val="22"/>
          <w:szCs w:val="22"/>
        </w:rPr>
      </w:pPr>
    </w:p>
    <w:p w:rsidR="000F6F9F" w:rsidP="00682518" w:rsidRDefault="000F6F9F" w14:paraId="54C0D4E9" w14:textId="67727002">
      <w:pPr>
        <w:pStyle w:val="paragraph"/>
        <w:spacing w:before="0" w:beforeAutospacing="0" w:after="0" w:afterAutospacing="0"/>
        <w:textAlignment w:val="baseline"/>
        <w:rPr>
          <w:rStyle w:val="normaltextrun"/>
          <w:rFonts w:ascii="Open Sans" w:hAnsi="Open Sans" w:cs="Open Sans"/>
          <w:b/>
          <w:bCs/>
          <w:color w:val="000000"/>
          <w:sz w:val="22"/>
          <w:szCs w:val="22"/>
        </w:rPr>
      </w:pPr>
    </w:p>
    <w:p w:rsidR="000F6F9F" w:rsidP="00682518" w:rsidRDefault="000F6F9F" w14:paraId="2C3FF8E2" w14:textId="66727D0E">
      <w:pPr>
        <w:pStyle w:val="paragraph"/>
        <w:spacing w:before="0" w:beforeAutospacing="0" w:after="0" w:afterAutospacing="0"/>
        <w:textAlignment w:val="baseline"/>
        <w:rPr>
          <w:rStyle w:val="normaltextrun"/>
          <w:rFonts w:ascii="Open Sans" w:hAnsi="Open Sans" w:cs="Open Sans"/>
          <w:b/>
          <w:bCs/>
          <w:color w:val="000000"/>
          <w:sz w:val="22"/>
          <w:szCs w:val="22"/>
        </w:rPr>
      </w:pPr>
    </w:p>
    <w:p w:rsidR="000F6F9F" w:rsidP="00682518" w:rsidRDefault="000F6F9F" w14:paraId="51347999" w14:textId="3C156473">
      <w:pPr>
        <w:pStyle w:val="paragraph"/>
        <w:spacing w:before="0" w:beforeAutospacing="0" w:after="0" w:afterAutospacing="0"/>
        <w:textAlignment w:val="baseline"/>
        <w:rPr>
          <w:rStyle w:val="normaltextrun"/>
          <w:rFonts w:ascii="Open Sans" w:hAnsi="Open Sans" w:cs="Open Sans"/>
          <w:b/>
          <w:bCs/>
          <w:color w:val="000000"/>
          <w:sz w:val="22"/>
          <w:szCs w:val="22"/>
        </w:rPr>
      </w:pPr>
    </w:p>
    <w:p w:rsidR="000F6F9F" w:rsidP="00682518" w:rsidRDefault="000F6F9F" w14:paraId="1BBB63D9" w14:textId="6A36B4D1">
      <w:pPr>
        <w:pStyle w:val="paragraph"/>
        <w:spacing w:before="0" w:beforeAutospacing="0" w:after="0" w:afterAutospacing="0"/>
        <w:textAlignment w:val="baseline"/>
        <w:rPr>
          <w:rStyle w:val="normaltextrun"/>
          <w:rFonts w:ascii="Open Sans" w:hAnsi="Open Sans" w:cs="Open Sans"/>
          <w:b/>
          <w:bCs/>
          <w:color w:val="000000"/>
          <w:sz w:val="22"/>
          <w:szCs w:val="22"/>
        </w:rPr>
      </w:pPr>
    </w:p>
    <w:p w:rsidR="000F6F9F" w:rsidP="00682518" w:rsidRDefault="000F6F9F" w14:paraId="4FC39516" w14:textId="35710401">
      <w:pPr>
        <w:pStyle w:val="paragraph"/>
        <w:spacing w:before="0" w:beforeAutospacing="0" w:after="0" w:afterAutospacing="0"/>
        <w:textAlignment w:val="baseline"/>
        <w:rPr>
          <w:rStyle w:val="normaltextrun"/>
          <w:rFonts w:ascii="Open Sans" w:hAnsi="Open Sans" w:cs="Open Sans"/>
          <w:b/>
          <w:bCs/>
          <w:color w:val="000000"/>
          <w:sz w:val="22"/>
          <w:szCs w:val="22"/>
        </w:rPr>
      </w:pPr>
    </w:p>
    <w:p w:rsidR="000F6F9F" w:rsidP="00682518" w:rsidRDefault="000F6F9F" w14:paraId="4BB35807" w14:textId="41D49AC3">
      <w:pPr>
        <w:pStyle w:val="paragraph"/>
        <w:spacing w:before="0" w:beforeAutospacing="0" w:after="0" w:afterAutospacing="0"/>
        <w:textAlignment w:val="baseline"/>
        <w:rPr>
          <w:rStyle w:val="normaltextrun"/>
          <w:rFonts w:ascii="Open Sans" w:hAnsi="Open Sans" w:cs="Open Sans"/>
          <w:b/>
          <w:bCs/>
          <w:color w:val="000000"/>
          <w:sz w:val="22"/>
          <w:szCs w:val="22"/>
        </w:rPr>
      </w:pPr>
    </w:p>
    <w:p w:rsidR="000F6F9F" w:rsidP="00682518" w:rsidRDefault="000F6F9F" w14:paraId="1441F5B2" w14:textId="7C4594C7">
      <w:pPr>
        <w:pStyle w:val="paragraph"/>
        <w:spacing w:before="0" w:beforeAutospacing="0" w:after="0" w:afterAutospacing="0"/>
        <w:textAlignment w:val="baseline"/>
        <w:rPr>
          <w:rStyle w:val="normaltextrun"/>
          <w:rFonts w:ascii="Open Sans" w:hAnsi="Open Sans" w:cs="Open Sans"/>
          <w:b/>
          <w:bCs/>
          <w:color w:val="000000"/>
          <w:sz w:val="22"/>
          <w:szCs w:val="22"/>
        </w:rPr>
      </w:pPr>
    </w:p>
    <w:p w:rsidR="000F6F9F" w:rsidP="00682518" w:rsidRDefault="000F6F9F" w14:paraId="1469929A" w14:textId="562F6128">
      <w:pPr>
        <w:pStyle w:val="paragraph"/>
        <w:spacing w:before="0" w:beforeAutospacing="0" w:after="0" w:afterAutospacing="0"/>
        <w:textAlignment w:val="baseline"/>
        <w:rPr>
          <w:rStyle w:val="normaltextrun"/>
          <w:rFonts w:ascii="Open Sans" w:hAnsi="Open Sans" w:cs="Open Sans"/>
          <w:b/>
          <w:bCs/>
          <w:color w:val="000000"/>
          <w:sz w:val="22"/>
          <w:szCs w:val="22"/>
        </w:rPr>
      </w:pPr>
    </w:p>
    <w:p w:rsidR="000F6F9F" w:rsidP="00682518" w:rsidRDefault="000F6F9F" w14:paraId="72AF197D" w14:textId="664136E6">
      <w:pPr>
        <w:pStyle w:val="paragraph"/>
        <w:spacing w:before="0" w:beforeAutospacing="0" w:after="0" w:afterAutospacing="0"/>
        <w:textAlignment w:val="baseline"/>
        <w:rPr>
          <w:rStyle w:val="normaltextrun"/>
          <w:rFonts w:ascii="Open Sans" w:hAnsi="Open Sans" w:cs="Open Sans"/>
          <w:b/>
          <w:bCs/>
          <w:color w:val="000000"/>
          <w:sz w:val="22"/>
          <w:szCs w:val="22"/>
        </w:rPr>
      </w:pPr>
    </w:p>
    <w:p w:rsidR="000F6F9F" w:rsidP="00682518" w:rsidRDefault="000F6F9F" w14:paraId="6EE3FA1B" w14:textId="107F211D">
      <w:pPr>
        <w:pStyle w:val="paragraph"/>
        <w:spacing w:before="0" w:beforeAutospacing="0" w:after="0" w:afterAutospacing="0"/>
        <w:textAlignment w:val="baseline"/>
        <w:rPr>
          <w:rStyle w:val="normaltextrun"/>
          <w:rFonts w:ascii="Open Sans" w:hAnsi="Open Sans" w:cs="Open Sans"/>
          <w:b/>
          <w:bCs/>
          <w:color w:val="000000"/>
          <w:sz w:val="22"/>
          <w:szCs w:val="22"/>
        </w:rPr>
      </w:pPr>
    </w:p>
    <w:p w:rsidR="000F6F9F" w:rsidP="00682518" w:rsidRDefault="000F6F9F" w14:paraId="782618D1" w14:textId="3E4EAE03">
      <w:pPr>
        <w:pStyle w:val="paragraph"/>
        <w:spacing w:before="0" w:beforeAutospacing="0" w:after="0" w:afterAutospacing="0"/>
        <w:textAlignment w:val="baseline"/>
        <w:rPr>
          <w:rStyle w:val="normaltextrun"/>
          <w:rFonts w:ascii="Open Sans" w:hAnsi="Open Sans" w:cs="Open Sans"/>
          <w:b/>
          <w:bCs/>
          <w:color w:val="000000"/>
          <w:sz w:val="22"/>
          <w:szCs w:val="22"/>
        </w:rPr>
      </w:pPr>
    </w:p>
    <w:p w:rsidR="000F6F9F" w:rsidP="00682518" w:rsidRDefault="000F6F9F" w14:paraId="6B7688D9" w14:textId="7BB8DE69">
      <w:pPr>
        <w:pStyle w:val="paragraph"/>
        <w:spacing w:before="0" w:beforeAutospacing="0" w:after="0" w:afterAutospacing="0"/>
        <w:textAlignment w:val="baseline"/>
        <w:rPr>
          <w:rStyle w:val="normaltextrun"/>
          <w:rFonts w:ascii="Open Sans" w:hAnsi="Open Sans" w:cs="Open Sans"/>
          <w:b/>
          <w:bCs/>
          <w:color w:val="000000"/>
          <w:sz w:val="22"/>
          <w:szCs w:val="22"/>
        </w:rPr>
      </w:pPr>
    </w:p>
    <w:p w:rsidR="000F6F9F" w:rsidP="00682518" w:rsidRDefault="000F6F9F" w14:paraId="7E394EB6" w14:textId="77777777">
      <w:pPr>
        <w:pStyle w:val="paragraph"/>
        <w:spacing w:before="0" w:beforeAutospacing="0" w:after="0" w:afterAutospacing="0"/>
        <w:textAlignment w:val="baseline"/>
        <w:rPr>
          <w:rStyle w:val="normaltextrun"/>
          <w:rFonts w:ascii="Open Sans" w:hAnsi="Open Sans" w:cs="Open Sans"/>
          <w:b/>
          <w:bCs/>
          <w:color w:val="000000"/>
          <w:sz w:val="22"/>
          <w:szCs w:val="22"/>
        </w:rPr>
      </w:pPr>
    </w:p>
    <w:p w:rsidR="00682518" w:rsidP="00682518" w:rsidRDefault="00682518" w14:paraId="521D8AC3" w14:textId="77777777">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4888"/>
          <w:sz w:val="22"/>
          <w:szCs w:val="22"/>
        </w:rPr>
        <w:t> </w:t>
      </w:r>
    </w:p>
    <w:p w:rsidRPr="00C74A13" w:rsidR="00930FFF" w:rsidP="00362264" w:rsidRDefault="00930FFF" w14:paraId="6378F816" w14:textId="77777777">
      <w:pPr>
        <w:spacing w:after="240"/>
        <w:rPr>
          <w:rFonts w:eastAsia="Open Sans"/>
          <w:i/>
          <w:color w:val="004888"/>
          <w:sz w:val="36"/>
          <w:szCs w:val="36"/>
        </w:rPr>
      </w:pPr>
      <w:r w:rsidRPr="00C74A13">
        <w:rPr>
          <w:rFonts w:eastAsia="Open Sans"/>
          <w:b/>
          <w:i/>
          <w:color w:val="004888"/>
          <w:sz w:val="36"/>
          <w:szCs w:val="36"/>
        </w:rPr>
        <w:t>Guidance to assist with completing your application</w:t>
      </w:r>
    </w:p>
    <w:p w:rsidRPr="005A65DB" w:rsidR="00930FFF" w:rsidP="00930FFF" w:rsidRDefault="00930FFF" w14:paraId="033D4394" w14:textId="77777777">
      <w:pPr>
        <w:spacing w:after="240"/>
        <w:rPr>
          <w:rFonts w:eastAsia="Open Sans"/>
          <w:color w:val="004888"/>
          <w:sz w:val="24"/>
          <w:szCs w:val="24"/>
        </w:rPr>
      </w:pPr>
      <w:r w:rsidRPr="005A65DB">
        <w:rPr>
          <w:rFonts w:eastAsia="Open Sans"/>
          <w:color w:val="004888"/>
          <w:sz w:val="24"/>
          <w:szCs w:val="24"/>
        </w:rPr>
        <w:t xml:space="preserve">It is essential that you carefully read the job description and person specification. </w:t>
      </w:r>
    </w:p>
    <w:p w:rsidRPr="005A65DB" w:rsidR="00930FFF" w:rsidP="00930FFF" w:rsidRDefault="00930FFF" w14:paraId="6C94E902" w14:textId="77777777">
      <w:pPr>
        <w:spacing w:after="240"/>
        <w:rPr>
          <w:rFonts w:eastAsia="Open Sans"/>
          <w:color w:val="004888"/>
          <w:sz w:val="24"/>
          <w:szCs w:val="24"/>
        </w:rPr>
      </w:pPr>
      <w:r w:rsidRPr="005A65DB">
        <w:rPr>
          <w:rFonts w:eastAsia="Open Sans"/>
          <w:color w:val="004888"/>
          <w:sz w:val="24"/>
          <w:szCs w:val="24"/>
        </w:rPr>
        <w:t xml:space="preserve">However, when you fill in the application form </w:t>
      </w:r>
      <w:r w:rsidRPr="005A65DB">
        <w:rPr>
          <w:rFonts w:eastAsia="Open Sans"/>
          <w:b/>
          <w:color w:val="004888"/>
          <w:sz w:val="24"/>
          <w:szCs w:val="24"/>
        </w:rPr>
        <w:t>THE MOST IMPORTANT DOCUMENT IS THE PERSON SPECIFICATION.</w:t>
      </w:r>
      <w:r w:rsidRPr="005A65DB">
        <w:rPr>
          <w:rFonts w:eastAsia="Open Sans"/>
          <w:color w:val="004888"/>
          <w:sz w:val="24"/>
          <w:szCs w:val="24"/>
        </w:rPr>
        <w:t xml:space="preserve"> </w:t>
      </w:r>
    </w:p>
    <w:p w:rsidRPr="005A65DB" w:rsidR="00930FFF" w:rsidP="00930FFF" w:rsidRDefault="00930FFF" w14:paraId="2ECC0AC1" w14:textId="77777777">
      <w:pPr>
        <w:spacing w:after="240"/>
        <w:rPr>
          <w:rFonts w:eastAsia="Open Sans"/>
          <w:color w:val="004888"/>
          <w:sz w:val="24"/>
          <w:szCs w:val="24"/>
        </w:rPr>
      </w:pPr>
      <w:r w:rsidRPr="005A65DB">
        <w:rPr>
          <w:rFonts w:eastAsia="Open Sans"/>
          <w:color w:val="004888"/>
          <w:sz w:val="24"/>
          <w:szCs w:val="24"/>
        </w:rPr>
        <w:t xml:space="preserve">You should go through this point-by-point and show on your application form how you have the particular experience or skills asked for.  You should give examples to evidence your statements.  Typically, these examples will be things you have done in the past or responsibilities that you have at present. Where relevant you should explain the results you achieved as well as describing the activity itself. </w:t>
      </w:r>
    </w:p>
    <w:p w:rsidRPr="005A65DB" w:rsidR="00930FFF" w:rsidP="00930FFF" w:rsidRDefault="00930FFF" w14:paraId="3962E638" w14:textId="77777777">
      <w:pPr>
        <w:spacing w:after="240"/>
        <w:rPr>
          <w:rFonts w:eastAsia="Open Sans"/>
          <w:color w:val="004888"/>
          <w:sz w:val="24"/>
          <w:szCs w:val="24"/>
        </w:rPr>
      </w:pPr>
      <w:r w:rsidRPr="005A65DB">
        <w:rPr>
          <w:rFonts w:eastAsia="Open Sans"/>
          <w:color w:val="004888"/>
          <w:sz w:val="24"/>
          <w:szCs w:val="24"/>
        </w:rPr>
        <w:t xml:space="preserve">You will not be short listed for interview unless you clearly demonstrate how you meet the requirements of each person specification point. We are therefore unable to accept Curriculum Vitae. </w:t>
      </w:r>
    </w:p>
    <w:p w:rsidRPr="005A65DB" w:rsidR="00930FFF" w:rsidP="00930FFF" w:rsidRDefault="00930FFF" w14:paraId="30E765BC" w14:textId="77777777">
      <w:pPr>
        <w:spacing w:after="240"/>
        <w:rPr>
          <w:rFonts w:eastAsia="Open Sans"/>
          <w:color w:val="004888"/>
          <w:sz w:val="24"/>
          <w:szCs w:val="24"/>
        </w:rPr>
      </w:pPr>
      <w:r w:rsidRPr="005A65DB">
        <w:rPr>
          <w:rFonts w:eastAsia="Open Sans"/>
          <w:color w:val="004888"/>
          <w:sz w:val="24"/>
          <w:szCs w:val="24"/>
        </w:rPr>
        <w:t>We usually experience a very high volume of interest in our posts and unfortunately do not have the resources to respond to applicants that have not been shortlisted.  Therefore, if you have not heard from us within one week of the closing date please assume that your application has been unsuccessful on this occasion.</w:t>
      </w:r>
    </w:p>
    <w:p w:rsidRPr="005A65DB" w:rsidR="00930FFF" w:rsidP="00930FFF" w:rsidRDefault="00930FFF" w14:paraId="3196EC1C" w14:textId="77777777">
      <w:pPr>
        <w:spacing w:after="240"/>
        <w:rPr>
          <w:rFonts w:eastAsia="Open Sans"/>
          <w:b/>
          <w:color w:val="004888"/>
          <w:sz w:val="24"/>
          <w:szCs w:val="24"/>
        </w:rPr>
      </w:pPr>
      <w:r w:rsidRPr="005A65DB">
        <w:rPr>
          <w:rFonts w:eastAsia="Open Sans"/>
          <w:b/>
          <w:color w:val="004888"/>
          <w:sz w:val="24"/>
          <w:szCs w:val="24"/>
        </w:rPr>
        <w:t>Disability</w:t>
      </w:r>
    </w:p>
    <w:p w:rsidRPr="005A65DB" w:rsidR="00930FFF" w:rsidP="00930FFF" w:rsidRDefault="00930FFF" w14:paraId="2584F824" w14:textId="77777777">
      <w:pPr>
        <w:spacing w:after="240"/>
        <w:rPr>
          <w:rFonts w:eastAsia="Open Sans"/>
          <w:color w:val="004888"/>
          <w:sz w:val="24"/>
          <w:szCs w:val="24"/>
        </w:rPr>
      </w:pPr>
      <w:r w:rsidRPr="005A65DB">
        <w:rPr>
          <w:rFonts w:eastAsia="Open Sans"/>
          <w:color w:val="004888"/>
          <w:sz w:val="24"/>
          <w:szCs w:val="24"/>
        </w:rPr>
        <w:t>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Pr="005A65DB" w:rsidR="007F713A" w:rsidP="007F713A" w:rsidRDefault="007F713A" w14:paraId="6FB7CB3E" w14:textId="77777777">
      <w:pPr>
        <w:spacing w:after="240"/>
        <w:rPr>
          <w:rFonts w:eastAsia="Open Sans"/>
          <w:b/>
          <w:color w:val="004888"/>
          <w:sz w:val="24"/>
          <w:szCs w:val="24"/>
        </w:rPr>
      </w:pPr>
      <w:r w:rsidRPr="005A65DB">
        <w:rPr>
          <w:rFonts w:eastAsia="Open Sans"/>
          <w:b/>
          <w:color w:val="004888"/>
          <w:sz w:val="24"/>
          <w:szCs w:val="24"/>
        </w:rPr>
        <w:t>Entitlement to work in the UK</w:t>
      </w:r>
    </w:p>
    <w:p w:rsidRPr="005A65DB" w:rsidR="007F713A" w:rsidP="007F713A" w:rsidRDefault="007F713A" w14:paraId="6A081CD2" w14:textId="77777777">
      <w:pPr>
        <w:spacing w:after="240"/>
        <w:rPr>
          <w:rFonts w:eastAsia="Open Sans"/>
          <w:color w:val="004888"/>
          <w:sz w:val="24"/>
          <w:szCs w:val="24"/>
        </w:rPr>
      </w:pPr>
      <w:r w:rsidRPr="005A65DB">
        <w:rPr>
          <w:rFonts w:eastAsia="Open Sans"/>
          <w:color w:val="004888"/>
          <w:sz w:val="24"/>
          <w:szCs w:val="24"/>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Please note that Citizens Advice Liverpool does not hold a sponsor licence and, therefore, cannot issue certificates of sponsorship under the points-based system.</w:t>
      </w:r>
    </w:p>
    <w:p w:rsidRPr="005A65DB" w:rsidR="00930FFF" w:rsidP="00930FFF" w:rsidRDefault="007F713A" w14:paraId="3BF4EE59" w14:textId="3F0B055D">
      <w:pPr>
        <w:spacing w:after="240"/>
        <w:rPr>
          <w:rFonts w:eastAsia="Open Sans"/>
          <w:b/>
          <w:color w:val="004888"/>
          <w:sz w:val="24"/>
          <w:szCs w:val="24"/>
        </w:rPr>
      </w:pPr>
      <w:r w:rsidRPr="005A65DB">
        <w:rPr>
          <w:rFonts w:eastAsia="Open Sans"/>
          <w:b/>
          <w:color w:val="004888"/>
          <w:sz w:val="24"/>
          <w:szCs w:val="24"/>
        </w:rPr>
        <w:t xml:space="preserve">Information, experience, </w:t>
      </w:r>
      <w:r w:rsidR="000F6F9F">
        <w:rPr>
          <w:rFonts w:eastAsia="Open Sans"/>
          <w:b/>
          <w:color w:val="004888"/>
          <w:sz w:val="24"/>
          <w:szCs w:val="24"/>
        </w:rPr>
        <w:t>knowledge, skills and abilities</w:t>
      </w:r>
    </w:p>
    <w:p w:rsidRPr="005A65DB" w:rsidR="007F713A" w:rsidP="00930FFF" w:rsidRDefault="007F713A" w14:paraId="3BB91BA0" w14:textId="77777777">
      <w:pPr>
        <w:spacing w:after="240"/>
        <w:rPr>
          <w:rFonts w:eastAsia="Open Sans"/>
          <w:color w:val="004888"/>
          <w:sz w:val="24"/>
          <w:szCs w:val="24"/>
        </w:rPr>
      </w:pPr>
      <w:r w:rsidRPr="005A65DB">
        <w:rPr>
          <w:rFonts w:eastAsia="Open Sans"/>
          <w:color w:val="004888"/>
          <w:sz w:val="24"/>
          <w:szCs w:val="24"/>
        </w:rPr>
        <w:lastRenderedPageBreak/>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rsidRPr="005A65DB" w:rsidR="007F713A" w:rsidP="00930FFF" w:rsidRDefault="007F713A" w14:paraId="277390FD" w14:textId="77777777">
      <w:pPr>
        <w:spacing w:after="240"/>
        <w:rPr>
          <w:rFonts w:eastAsia="Open Sans"/>
          <w:color w:val="004888"/>
          <w:sz w:val="24"/>
          <w:szCs w:val="24"/>
        </w:rPr>
      </w:pPr>
      <w:r w:rsidRPr="005A65DB">
        <w:rPr>
          <w:rFonts w:eastAsia="Open Sans"/>
          <w:color w:val="004888"/>
          <w:sz w:val="24"/>
          <w:szCs w:val="24"/>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Pr="005A65DB" w:rsidR="007F713A" w:rsidP="00930FFF" w:rsidRDefault="007F713A" w14:paraId="77C92E0B" w14:textId="77777777">
      <w:pPr>
        <w:spacing w:after="240"/>
        <w:rPr>
          <w:rFonts w:eastAsia="Open Sans"/>
          <w:color w:val="004888"/>
          <w:sz w:val="24"/>
          <w:szCs w:val="24"/>
        </w:rPr>
      </w:pPr>
      <w:r w:rsidRPr="005A65DB">
        <w:rPr>
          <w:rFonts w:eastAsia="Open Sans"/>
          <w:color w:val="004888"/>
          <w:sz w:val="24"/>
          <w:szCs w:val="24"/>
        </w:rPr>
        <w:t xml:space="preserve">A useful guide might be </w:t>
      </w:r>
      <w:r w:rsidRPr="005A65DB">
        <w:rPr>
          <w:rFonts w:eastAsia="Open Sans"/>
          <w:b/>
          <w:color w:val="004888"/>
          <w:sz w:val="24"/>
          <w:szCs w:val="24"/>
        </w:rPr>
        <w:t>S.T.A.R:</w:t>
      </w:r>
      <w:r w:rsidRPr="005A65DB">
        <w:rPr>
          <w:rFonts w:eastAsia="Open Sans"/>
          <w:color w:val="004888"/>
          <w:sz w:val="24"/>
          <w:szCs w:val="24"/>
        </w:rPr>
        <w:t xml:space="preserve"> </w:t>
      </w:r>
    </w:p>
    <w:p w:rsidRPr="005A65DB" w:rsidR="007F713A" w:rsidP="00930FFF" w:rsidRDefault="007F713A" w14:paraId="11DB84CA" w14:textId="77777777">
      <w:pPr>
        <w:spacing w:after="240"/>
        <w:rPr>
          <w:rFonts w:eastAsia="Open Sans"/>
          <w:color w:val="004888"/>
          <w:sz w:val="24"/>
          <w:szCs w:val="24"/>
        </w:rPr>
      </w:pPr>
      <w:r w:rsidRPr="005A65DB">
        <w:rPr>
          <w:rFonts w:eastAsia="Open Sans"/>
          <w:b/>
          <w:color w:val="004888"/>
          <w:sz w:val="24"/>
          <w:szCs w:val="24"/>
        </w:rPr>
        <w:t>Specific</w:t>
      </w:r>
      <w:r w:rsidRPr="005A65DB">
        <w:rPr>
          <w:rFonts w:eastAsia="Open Sans"/>
          <w:color w:val="004888"/>
          <w:sz w:val="24"/>
          <w:szCs w:val="24"/>
        </w:rPr>
        <w:t xml:space="preserve"> – give a specific example </w:t>
      </w:r>
    </w:p>
    <w:p w:rsidRPr="005A65DB" w:rsidR="007F713A" w:rsidP="00930FFF" w:rsidRDefault="007F713A" w14:paraId="01DFDF54" w14:textId="77777777">
      <w:pPr>
        <w:spacing w:after="240"/>
        <w:rPr>
          <w:rFonts w:eastAsia="Open Sans"/>
          <w:color w:val="004888"/>
          <w:sz w:val="24"/>
          <w:szCs w:val="24"/>
        </w:rPr>
      </w:pPr>
      <w:r w:rsidRPr="005A65DB">
        <w:rPr>
          <w:rFonts w:eastAsia="Open Sans"/>
          <w:b/>
          <w:color w:val="004888"/>
          <w:sz w:val="24"/>
          <w:szCs w:val="24"/>
        </w:rPr>
        <w:t>Task</w:t>
      </w:r>
      <w:r w:rsidRPr="005A65DB">
        <w:rPr>
          <w:rFonts w:eastAsia="Open Sans"/>
          <w:color w:val="004888"/>
          <w:sz w:val="24"/>
          <w:szCs w:val="24"/>
        </w:rPr>
        <w:t xml:space="preserve"> – briefly describe the task/objective/problem </w:t>
      </w:r>
    </w:p>
    <w:p w:rsidRPr="005A65DB" w:rsidR="007F713A" w:rsidP="00930FFF" w:rsidRDefault="007F713A" w14:paraId="45518948" w14:textId="77777777">
      <w:pPr>
        <w:spacing w:after="240"/>
        <w:rPr>
          <w:rFonts w:eastAsia="Open Sans"/>
          <w:color w:val="004888"/>
          <w:sz w:val="24"/>
          <w:szCs w:val="24"/>
        </w:rPr>
      </w:pPr>
      <w:r w:rsidRPr="005A65DB">
        <w:rPr>
          <w:rFonts w:eastAsia="Open Sans"/>
          <w:b/>
          <w:color w:val="004888"/>
          <w:sz w:val="24"/>
          <w:szCs w:val="24"/>
        </w:rPr>
        <w:t>Action</w:t>
      </w:r>
      <w:r w:rsidRPr="005A65DB">
        <w:rPr>
          <w:rFonts w:eastAsia="Open Sans"/>
          <w:color w:val="004888"/>
          <w:sz w:val="24"/>
          <w:szCs w:val="24"/>
        </w:rPr>
        <w:t xml:space="preserve"> – tell us what you did </w:t>
      </w:r>
    </w:p>
    <w:p w:rsidRPr="005A65DB" w:rsidR="007F713A" w:rsidP="00930FFF" w:rsidRDefault="007F713A" w14:paraId="3AA79472" w14:textId="77777777">
      <w:pPr>
        <w:spacing w:after="240"/>
        <w:rPr>
          <w:rFonts w:eastAsia="Open Sans"/>
          <w:color w:val="004888"/>
          <w:sz w:val="24"/>
          <w:szCs w:val="24"/>
        </w:rPr>
      </w:pPr>
      <w:r w:rsidRPr="005A65DB">
        <w:rPr>
          <w:rFonts w:eastAsia="Open Sans"/>
          <w:b/>
          <w:color w:val="004888"/>
          <w:sz w:val="24"/>
          <w:szCs w:val="24"/>
        </w:rPr>
        <w:t>Results</w:t>
      </w:r>
      <w:r w:rsidRPr="005A65DB">
        <w:rPr>
          <w:rFonts w:eastAsia="Open Sans"/>
          <w:color w:val="004888"/>
          <w:sz w:val="24"/>
          <w:szCs w:val="24"/>
        </w:rPr>
        <w:t xml:space="preserve"> – describe what results were achieved </w:t>
      </w:r>
    </w:p>
    <w:p w:rsidRPr="005A65DB" w:rsidR="007F713A" w:rsidP="00930FFF" w:rsidRDefault="007F713A" w14:paraId="13CB595B" w14:textId="265249EB">
      <w:pPr>
        <w:spacing w:after="240"/>
        <w:rPr>
          <w:rFonts w:eastAsia="Open Sans"/>
          <w:color w:val="004888"/>
          <w:sz w:val="24"/>
          <w:szCs w:val="24"/>
        </w:rPr>
      </w:pPr>
      <w:r w:rsidRPr="005A65DB">
        <w:rPr>
          <w:rFonts w:eastAsia="Open Sans"/>
          <w:color w:val="004888"/>
          <w:sz w:val="24"/>
          <w:szCs w:val="24"/>
        </w:rPr>
        <w:t>Please provide recent work examples wherever possible. However, do remember that relevant examples from other aspects of your life, for example: voluntary unpaid work, school or college work, family or home responsibilities, can also be given.</w:t>
      </w:r>
    </w:p>
    <w:p w:rsidRPr="005A65DB" w:rsidR="007F713A" w:rsidP="00930FFF" w:rsidRDefault="007F713A" w14:paraId="235DCE40" w14:textId="77777777">
      <w:pPr>
        <w:spacing w:after="240"/>
        <w:rPr>
          <w:rFonts w:eastAsia="Open Sans"/>
          <w:b/>
          <w:color w:val="004888"/>
          <w:sz w:val="24"/>
          <w:szCs w:val="24"/>
        </w:rPr>
      </w:pPr>
      <w:r w:rsidRPr="005A65DB">
        <w:rPr>
          <w:rFonts w:eastAsia="Open Sans"/>
          <w:b/>
          <w:color w:val="004888"/>
          <w:sz w:val="24"/>
          <w:szCs w:val="24"/>
        </w:rPr>
        <w:t>Shortlisting outcomes</w:t>
      </w:r>
    </w:p>
    <w:p w:rsidRPr="005A65DB" w:rsidR="00484B69" w:rsidP="007F713A" w:rsidRDefault="007F713A" w14:paraId="181FEF81" w14:textId="77777777">
      <w:pPr>
        <w:spacing w:after="240"/>
        <w:rPr>
          <w:rFonts w:eastAsia="Open Sans"/>
          <w:color w:val="004888"/>
          <w:sz w:val="24"/>
          <w:szCs w:val="24"/>
        </w:rPr>
      </w:pPr>
      <w:r w:rsidRPr="005A65DB">
        <w:rPr>
          <w:rFonts w:eastAsia="Open Sans"/>
          <w:color w:val="004888"/>
          <w:sz w:val="24"/>
          <w:szCs w:val="24"/>
        </w:rPr>
        <w:t>Shortlisted applicants will be invited for an interview. Some positions may require additional assessments (practical task/test or assessment centre). If this is the case, you will have received details with the application pack - further details will be provided if you are shortlisted.</w:t>
      </w:r>
    </w:p>
    <w:p w:rsidRPr="005A65DB" w:rsidR="007F713A" w:rsidP="007F713A" w:rsidRDefault="007F713A" w14:paraId="071E4E01" w14:textId="77777777">
      <w:pPr>
        <w:spacing w:after="240"/>
        <w:rPr>
          <w:rFonts w:eastAsia="Open Sans"/>
          <w:color w:val="004888"/>
          <w:sz w:val="24"/>
          <w:szCs w:val="24"/>
        </w:rPr>
      </w:pPr>
      <w:r w:rsidRPr="005A65DB">
        <w:rPr>
          <w:rFonts w:eastAsia="Open Sans"/>
          <w:b/>
          <w:color w:val="004888"/>
          <w:sz w:val="24"/>
          <w:szCs w:val="24"/>
        </w:rPr>
        <w:t>References</w:t>
      </w:r>
    </w:p>
    <w:p w:rsidRPr="005A65DB" w:rsidR="00484B69" w:rsidP="00484B69" w:rsidRDefault="00484B69" w14:paraId="744355E9" w14:textId="77777777">
      <w:pPr>
        <w:spacing w:after="240"/>
        <w:rPr>
          <w:rFonts w:eastAsia="Open Sans"/>
          <w:color w:val="004888"/>
          <w:sz w:val="24"/>
          <w:szCs w:val="24"/>
        </w:rPr>
      </w:pPr>
      <w:r w:rsidRPr="005A65DB">
        <w:rPr>
          <w:rFonts w:eastAsia="Open Sans"/>
          <w:color w:val="004888"/>
          <w:sz w:val="24"/>
          <w:szCs w:val="24"/>
        </w:rP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will only be taken up for successful candidates following interview.</w:t>
      </w:r>
    </w:p>
    <w:p w:rsidRPr="005A65DB" w:rsidR="007F713A" w:rsidP="007F713A" w:rsidRDefault="00484B69" w14:paraId="3612DF88" w14:textId="77777777">
      <w:pPr>
        <w:spacing w:after="240"/>
        <w:rPr>
          <w:rFonts w:eastAsia="Open Sans"/>
          <w:b/>
          <w:color w:val="004888"/>
          <w:sz w:val="24"/>
          <w:szCs w:val="24"/>
        </w:rPr>
      </w:pPr>
      <w:r w:rsidRPr="005A65DB">
        <w:rPr>
          <w:rFonts w:eastAsia="Open Sans"/>
          <w:b/>
          <w:color w:val="004888"/>
          <w:sz w:val="24"/>
          <w:szCs w:val="24"/>
        </w:rPr>
        <w:t xml:space="preserve">Criminal </w:t>
      </w:r>
      <w:r w:rsidRPr="005A65DB" w:rsidR="002B3083">
        <w:rPr>
          <w:rFonts w:eastAsia="Open Sans"/>
          <w:b/>
          <w:color w:val="004888"/>
          <w:sz w:val="24"/>
          <w:szCs w:val="24"/>
        </w:rPr>
        <w:t>Convictions</w:t>
      </w:r>
    </w:p>
    <w:p w:rsidRPr="005A65DB" w:rsidR="00930FFF" w:rsidP="00930FFF" w:rsidRDefault="007F713A" w14:paraId="65D07700" w14:textId="77777777">
      <w:pPr>
        <w:spacing w:after="240"/>
        <w:rPr>
          <w:rFonts w:eastAsia="Open Sans"/>
          <w:color w:val="004888"/>
          <w:sz w:val="24"/>
          <w:szCs w:val="24"/>
        </w:rPr>
      </w:pPr>
      <w:r w:rsidRPr="005A65DB">
        <w:rPr>
          <w:rFonts w:eastAsia="Open Sans"/>
          <w:color w:val="004888"/>
          <w:sz w:val="24"/>
          <w:szCs w:val="24"/>
        </w:rPr>
        <w:t xml:space="preserve">Anyone who applies to work within Citizens Advice Liverpool will be asked to disclose details of unspent convictions during the recruitment process. Having a </w:t>
      </w:r>
      <w:r w:rsidRPr="005A65DB">
        <w:rPr>
          <w:rFonts w:eastAsia="Open Sans"/>
          <w:color w:val="004888"/>
          <w:sz w:val="24"/>
          <w:szCs w:val="24"/>
        </w:rPr>
        <w:lastRenderedPageBreak/>
        <w:t>criminal record will not necessarily bar you from working for Citizens Advice Liverpool – much will depend on the type of job you have applied for and the background and circumstances of your offence. However, we are not able to employ anyone with a conviction for a sexual offence against a child or vulnerable adult, regardless of when the offence took place. All other convictions will be considered on an individual basis. Disclosure and Barring Service (DBS) disclosures are only requested where proportionate and relevant to the post concerned. If the post for which you are applying for requires a DBS disclosure, this will be noted in the application pack.</w:t>
      </w:r>
    </w:p>
    <w:p w:rsidRPr="00C74A13" w:rsidR="00930FFF" w:rsidP="00930FFF" w:rsidRDefault="00930FFF" w14:paraId="768C145C" w14:textId="658C1B6E">
      <w:pPr>
        <w:spacing w:after="240"/>
        <w:rPr>
          <w:rFonts w:eastAsia="Open Sans"/>
          <w:color w:val="004888"/>
          <w:sz w:val="36"/>
          <w:szCs w:val="36"/>
        </w:rPr>
      </w:pPr>
      <w:r w:rsidRPr="00C74A13">
        <w:rPr>
          <w:rFonts w:eastAsia="Open Sans"/>
          <w:b/>
          <w:color w:val="004888"/>
          <w:sz w:val="36"/>
          <w:szCs w:val="36"/>
        </w:rPr>
        <w:t>How to apply</w:t>
      </w:r>
    </w:p>
    <w:p w:rsidRPr="005A65DB" w:rsidR="00930FFF" w:rsidP="00930FFF" w:rsidRDefault="00930FFF" w14:paraId="382907BC" w14:textId="77777777">
      <w:pPr>
        <w:spacing w:after="240"/>
        <w:rPr>
          <w:rFonts w:eastAsia="Open Sans"/>
          <w:color w:val="004888"/>
          <w:sz w:val="24"/>
          <w:szCs w:val="24"/>
        </w:rPr>
      </w:pPr>
      <w:r w:rsidRPr="005A65DB">
        <w:rPr>
          <w:rFonts w:eastAsia="Open Sans"/>
          <w:color w:val="004888"/>
          <w:sz w:val="24"/>
          <w:szCs w:val="24"/>
        </w:rPr>
        <w:t xml:space="preserve">Applications should consist of: </w:t>
      </w:r>
    </w:p>
    <w:p w:rsidRPr="005A65DB" w:rsidR="00930FFF" w:rsidP="00930FFF" w:rsidRDefault="00930FFF" w14:paraId="60914DD6" w14:textId="77777777">
      <w:pPr>
        <w:pStyle w:val="ListParagraph"/>
        <w:numPr>
          <w:ilvl w:val="0"/>
          <w:numId w:val="16"/>
        </w:numPr>
        <w:spacing w:after="240"/>
        <w:rPr>
          <w:rFonts w:eastAsia="Open Sans"/>
          <w:color w:val="004888"/>
          <w:sz w:val="24"/>
          <w:szCs w:val="24"/>
        </w:rPr>
      </w:pPr>
      <w:r w:rsidRPr="35ADF5D4">
        <w:rPr>
          <w:rFonts w:eastAsia="Open Sans"/>
          <w:color w:val="004888"/>
          <w:sz w:val="24"/>
          <w:szCs w:val="24"/>
        </w:rPr>
        <w:t xml:space="preserve">A completed application form (CVs will not be considered). </w:t>
      </w:r>
    </w:p>
    <w:p w:rsidRPr="005A65DB" w:rsidR="00930FFF" w:rsidP="00930FFF" w:rsidRDefault="00930FFF" w14:paraId="57D75DA8" w14:textId="39487804">
      <w:pPr>
        <w:pStyle w:val="ListParagraph"/>
        <w:numPr>
          <w:ilvl w:val="0"/>
          <w:numId w:val="16"/>
        </w:numPr>
        <w:spacing w:after="240"/>
        <w:rPr>
          <w:rFonts w:eastAsia="Open Sans"/>
          <w:color w:val="004888"/>
          <w:sz w:val="24"/>
          <w:szCs w:val="24"/>
        </w:rPr>
      </w:pPr>
      <w:r w:rsidRPr="050A7674">
        <w:rPr>
          <w:rFonts w:eastAsia="Open Sans"/>
          <w:color w:val="004888"/>
          <w:sz w:val="24"/>
          <w:szCs w:val="24"/>
        </w:rPr>
        <w:t>A diversity monitoring form</w:t>
      </w:r>
      <w:r w:rsidRPr="050A7674" w:rsidR="197225D7">
        <w:rPr>
          <w:rFonts w:eastAsia="Open Sans"/>
          <w:color w:val="004888"/>
          <w:sz w:val="24"/>
          <w:szCs w:val="24"/>
        </w:rPr>
        <w:t xml:space="preserve"> completed online </w:t>
      </w:r>
      <w:hyperlink r:id="rId12">
        <w:r w:rsidRPr="050A7674" w:rsidR="197225D7">
          <w:rPr>
            <w:rStyle w:val="Hyperlink"/>
            <w:rFonts w:eastAsia="Open Sans"/>
            <w:sz w:val="24"/>
            <w:szCs w:val="24"/>
          </w:rPr>
          <w:t>here</w:t>
        </w:r>
      </w:hyperlink>
      <w:r w:rsidRPr="050A7674">
        <w:rPr>
          <w:rFonts w:eastAsia="Open Sans"/>
          <w:color w:val="004888"/>
          <w:sz w:val="24"/>
          <w:szCs w:val="24"/>
        </w:rPr>
        <w:t xml:space="preserve">. </w:t>
      </w:r>
    </w:p>
    <w:p w:rsidRPr="00C74A13" w:rsidR="00930FFF" w:rsidP="5744785D" w:rsidRDefault="45F2D51A" w14:paraId="293904B7" w14:textId="53D27E1F">
      <w:pPr>
        <w:spacing w:after="240"/>
        <w:rPr>
          <w:rFonts w:eastAsia="Open Sans"/>
          <w:color w:val="004888"/>
          <w:sz w:val="24"/>
          <w:szCs w:val="24"/>
        </w:rPr>
      </w:pPr>
      <w:r w:rsidRPr="699FD9E9" w:rsidR="45F2D51A">
        <w:rPr>
          <w:rFonts w:eastAsia="Open Sans"/>
          <w:color w:val="004888"/>
          <w:sz w:val="24"/>
          <w:szCs w:val="24"/>
        </w:rPr>
        <w:t xml:space="preserve">Completed applications should be emailed to: </w:t>
      </w:r>
      <w:r w:rsidRPr="699FD9E9" w:rsidR="45F2D51A">
        <w:rPr>
          <w:rFonts w:eastAsia="Open Sans"/>
          <w:b w:val="1"/>
          <w:bCs w:val="1"/>
          <w:color w:val="004888"/>
          <w:sz w:val="24"/>
          <w:szCs w:val="24"/>
        </w:rPr>
        <w:t>recruitment@caliverpool.org.uk</w:t>
      </w:r>
      <w:r w:rsidRPr="699FD9E9" w:rsidR="45F2D51A">
        <w:rPr>
          <w:rFonts w:eastAsia="Open Sans"/>
          <w:color w:val="004888"/>
          <w:sz w:val="24"/>
          <w:szCs w:val="24"/>
        </w:rPr>
        <w:t xml:space="preserve"> </w:t>
      </w:r>
      <w:r w:rsidRPr="699FD9E9" w:rsidR="18411AB0">
        <w:rPr>
          <w:rFonts w:eastAsia="Open Sans"/>
          <w:color w:val="004888"/>
          <w:sz w:val="24"/>
          <w:szCs w:val="24"/>
        </w:rPr>
        <w:t xml:space="preserve">no later than </w:t>
      </w:r>
      <w:r w:rsidRPr="699FD9E9" w:rsidR="05709D0D">
        <w:rPr>
          <w:rFonts w:eastAsia="Open Sans"/>
          <w:color w:val="004888"/>
          <w:sz w:val="24"/>
          <w:szCs w:val="24"/>
        </w:rPr>
        <w:t>Monday 22</w:t>
      </w:r>
      <w:r w:rsidRPr="699FD9E9" w:rsidR="05709D0D">
        <w:rPr>
          <w:rFonts w:eastAsia="Open Sans"/>
          <w:color w:val="004888"/>
          <w:sz w:val="24"/>
          <w:szCs w:val="24"/>
          <w:vertAlign w:val="superscript"/>
        </w:rPr>
        <w:t>nd</w:t>
      </w:r>
      <w:r w:rsidRPr="699FD9E9" w:rsidR="05709D0D">
        <w:rPr>
          <w:rFonts w:eastAsia="Open Sans"/>
          <w:color w:val="004888"/>
          <w:sz w:val="24"/>
          <w:szCs w:val="24"/>
        </w:rPr>
        <w:t xml:space="preserve"> </w:t>
      </w:r>
      <w:r w:rsidRPr="699FD9E9" w:rsidR="0412A068">
        <w:rPr>
          <w:rFonts w:eastAsia="Open Sans"/>
          <w:color w:val="004888"/>
          <w:sz w:val="24"/>
          <w:szCs w:val="24"/>
        </w:rPr>
        <w:t>Ju</w:t>
      </w:r>
      <w:r w:rsidRPr="699FD9E9" w:rsidR="70CEBFCA">
        <w:rPr>
          <w:rFonts w:eastAsia="Open Sans"/>
          <w:color w:val="004888"/>
          <w:sz w:val="24"/>
          <w:szCs w:val="24"/>
        </w:rPr>
        <w:t>ly</w:t>
      </w:r>
      <w:r w:rsidRPr="699FD9E9" w:rsidR="436D111D">
        <w:rPr>
          <w:rFonts w:eastAsia="Open Sans"/>
          <w:color w:val="004888"/>
          <w:sz w:val="24"/>
          <w:szCs w:val="24"/>
        </w:rPr>
        <w:t xml:space="preserve"> 2024 at 9am.</w:t>
      </w:r>
    </w:p>
    <w:p w:rsidRPr="00C74A13" w:rsidR="00930FFF" w:rsidP="3DF5BEF9" w:rsidRDefault="00930FFF" w14:paraId="5734A004" w14:textId="7598A260">
      <w:pPr>
        <w:spacing w:after="240"/>
        <w:rPr>
          <w:rFonts w:eastAsia="Open Sans"/>
          <w:b/>
          <w:bCs/>
          <w:color w:val="004888"/>
          <w:sz w:val="36"/>
          <w:szCs w:val="36"/>
        </w:rPr>
      </w:pPr>
    </w:p>
    <w:p w:rsidRPr="00C74A13" w:rsidR="00930FFF" w:rsidP="00930FFF" w:rsidRDefault="401070D8" w14:paraId="33AE587A" w14:textId="27051584">
      <w:pPr>
        <w:spacing w:after="240"/>
        <w:rPr>
          <w:rFonts w:eastAsia="Open Sans"/>
          <w:color w:val="004888"/>
          <w:sz w:val="36"/>
          <w:szCs w:val="36"/>
        </w:rPr>
      </w:pPr>
      <w:r w:rsidRPr="3DF5BEF9">
        <w:rPr>
          <w:rFonts w:eastAsia="Open Sans"/>
          <w:b/>
          <w:bCs/>
          <w:color w:val="004888"/>
          <w:sz w:val="36"/>
          <w:szCs w:val="36"/>
        </w:rPr>
        <w:t>The application timeline</w:t>
      </w:r>
    </w:p>
    <w:p w:rsidR="32138A17" w:rsidP="7CFDEA8F" w:rsidRDefault="268C902D" w14:paraId="3AF63068" w14:textId="4D52602B">
      <w:pPr>
        <w:spacing w:after="120" w:line="240" w:lineRule="auto"/>
        <w:rPr>
          <w:b w:val="1"/>
          <w:bCs w:val="1"/>
          <w:color w:val="004888"/>
          <w:sz w:val="24"/>
          <w:szCs w:val="24"/>
        </w:rPr>
      </w:pPr>
      <w:r w:rsidRPr="699FD9E9" w:rsidR="268C902D">
        <w:rPr>
          <w:b w:val="1"/>
          <w:bCs w:val="1"/>
          <w:color w:val="004888"/>
          <w:sz w:val="24"/>
          <w:szCs w:val="24"/>
        </w:rPr>
        <w:t>Applications open</w:t>
      </w:r>
      <w:r w:rsidRPr="699FD9E9" w:rsidR="1CDF76A0">
        <w:rPr>
          <w:b w:val="1"/>
          <w:bCs w:val="1"/>
          <w:color w:val="004888"/>
          <w:sz w:val="24"/>
          <w:szCs w:val="24"/>
        </w:rPr>
        <w:t>:</w:t>
      </w:r>
      <w:r>
        <w:tab/>
      </w:r>
      <w:r w:rsidRPr="699FD9E9" w:rsidR="460FC839">
        <w:rPr>
          <w:b w:val="1"/>
          <w:bCs w:val="1"/>
          <w:color w:val="004888"/>
          <w:sz w:val="24"/>
          <w:szCs w:val="24"/>
        </w:rPr>
        <w:t>Monday 24</w:t>
      </w:r>
      <w:r w:rsidRPr="699FD9E9" w:rsidR="460FC839">
        <w:rPr>
          <w:b w:val="1"/>
          <w:bCs w:val="1"/>
          <w:color w:val="004888"/>
          <w:sz w:val="24"/>
          <w:szCs w:val="24"/>
          <w:vertAlign w:val="superscript"/>
        </w:rPr>
        <w:t>th</w:t>
      </w:r>
      <w:r w:rsidRPr="699FD9E9" w:rsidR="460FC839">
        <w:rPr>
          <w:b w:val="1"/>
          <w:bCs w:val="1"/>
          <w:color w:val="004888"/>
          <w:sz w:val="24"/>
          <w:szCs w:val="24"/>
        </w:rPr>
        <w:t xml:space="preserve"> June</w:t>
      </w:r>
      <w:r w:rsidRPr="699FD9E9" w:rsidR="04E1719F">
        <w:rPr>
          <w:b w:val="1"/>
          <w:bCs w:val="1"/>
          <w:color w:val="004888"/>
          <w:sz w:val="24"/>
          <w:szCs w:val="24"/>
        </w:rPr>
        <w:t xml:space="preserve"> </w:t>
      </w:r>
      <w:r w:rsidRPr="699FD9E9" w:rsidR="02FDFFEB">
        <w:rPr>
          <w:b w:val="1"/>
          <w:bCs w:val="1"/>
          <w:color w:val="004888"/>
          <w:sz w:val="24"/>
          <w:szCs w:val="24"/>
        </w:rPr>
        <w:t>2024</w:t>
      </w:r>
    </w:p>
    <w:p w:rsidRPr="005A65DB" w:rsidR="01BE9244" w:rsidP="3DF5BEF9" w:rsidRDefault="268C902D" w14:paraId="3D5CF981" w14:textId="36FDD0F0">
      <w:pPr>
        <w:spacing w:after="120" w:line="240" w:lineRule="auto"/>
        <w:rPr>
          <w:b w:val="1"/>
          <w:bCs w:val="1"/>
          <w:color w:val="004888"/>
          <w:sz w:val="24"/>
          <w:szCs w:val="24"/>
        </w:rPr>
      </w:pPr>
      <w:r w:rsidRPr="699FD9E9" w:rsidR="268C902D">
        <w:rPr>
          <w:b w:val="1"/>
          <w:bCs w:val="1"/>
          <w:color w:val="004888"/>
          <w:sz w:val="24"/>
          <w:szCs w:val="24"/>
        </w:rPr>
        <w:t xml:space="preserve">Applications </w:t>
      </w:r>
      <w:r w:rsidRPr="699FD9E9" w:rsidR="268C902D">
        <w:rPr>
          <w:b w:val="1"/>
          <w:bCs w:val="1"/>
          <w:color w:val="004888"/>
          <w:sz w:val="24"/>
          <w:szCs w:val="24"/>
        </w:rPr>
        <w:t>close:</w:t>
      </w:r>
      <w:r>
        <w:tab/>
      </w:r>
      <w:r w:rsidRPr="699FD9E9" w:rsidR="0A98C31F">
        <w:rPr>
          <w:b w:val="1"/>
          <w:bCs w:val="1"/>
          <w:color w:val="004888"/>
          <w:sz w:val="24"/>
          <w:szCs w:val="24"/>
        </w:rPr>
        <w:t>Monday 22</w:t>
      </w:r>
      <w:r w:rsidRPr="699FD9E9" w:rsidR="0A98C31F">
        <w:rPr>
          <w:b w:val="1"/>
          <w:bCs w:val="1"/>
          <w:color w:val="004888"/>
          <w:sz w:val="24"/>
          <w:szCs w:val="24"/>
          <w:vertAlign w:val="superscript"/>
        </w:rPr>
        <w:t>nd</w:t>
      </w:r>
      <w:r w:rsidRPr="699FD9E9" w:rsidR="04EC2D1E">
        <w:rPr>
          <w:b w:val="1"/>
          <w:bCs w:val="1"/>
          <w:color w:val="004888"/>
          <w:sz w:val="24"/>
          <w:szCs w:val="24"/>
        </w:rPr>
        <w:t xml:space="preserve"> </w:t>
      </w:r>
      <w:r w:rsidRPr="699FD9E9" w:rsidR="1284918C">
        <w:rPr>
          <w:b w:val="1"/>
          <w:bCs w:val="1"/>
          <w:color w:val="004888"/>
          <w:sz w:val="24"/>
          <w:szCs w:val="24"/>
        </w:rPr>
        <w:t xml:space="preserve">July </w:t>
      </w:r>
      <w:r w:rsidRPr="699FD9E9" w:rsidR="04EC2D1E">
        <w:rPr>
          <w:b w:val="1"/>
          <w:bCs w:val="1"/>
          <w:color w:val="004888"/>
          <w:sz w:val="24"/>
          <w:szCs w:val="24"/>
        </w:rPr>
        <w:t>2024 9am</w:t>
      </w:r>
    </w:p>
    <w:p w:rsidRPr="005A65DB" w:rsidR="01BE9244" w:rsidP="51AD7949" w:rsidRDefault="268C902D" w14:paraId="1EB7ABCA" w14:textId="5F2ADDF6">
      <w:pPr>
        <w:spacing w:after="120" w:line="240" w:lineRule="auto"/>
        <w:rPr>
          <w:b w:val="1"/>
          <w:bCs w:val="1"/>
          <w:color w:val="004888"/>
          <w:sz w:val="24"/>
          <w:szCs w:val="24"/>
        </w:rPr>
      </w:pPr>
      <w:r w:rsidRPr="5744785D" w:rsidR="268C902D">
        <w:rPr>
          <w:b w:val="1"/>
          <w:bCs w:val="1"/>
          <w:color w:val="004888"/>
          <w:sz w:val="24"/>
          <w:szCs w:val="24"/>
        </w:rPr>
        <w:t xml:space="preserve">Interviews </w:t>
      </w:r>
      <w:r w:rsidRPr="5744785D" w:rsidR="268C902D">
        <w:rPr>
          <w:b w:val="1"/>
          <w:bCs w:val="1"/>
          <w:color w:val="004888"/>
          <w:sz w:val="24"/>
          <w:szCs w:val="24"/>
        </w:rPr>
        <w:t>held</w:t>
      </w:r>
      <w:r w:rsidRPr="5744785D" w:rsidR="310A1037">
        <w:rPr>
          <w:b w:val="1"/>
          <w:bCs w:val="1"/>
          <w:color w:val="004888"/>
          <w:sz w:val="24"/>
          <w:szCs w:val="24"/>
        </w:rPr>
        <w:t>:</w:t>
      </w:r>
      <w:r>
        <w:tab/>
      </w:r>
      <w:r>
        <w:tab/>
      </w:r>
      <w:r w:rsidRPr="5744785D" w:rsidR="3D9BFFCF">
        <w:rPr>
          <w:b w:val="1"/>
          <w:bCs w:val="1"/>
          <w:color w:val="004888"/>
          <w:sz w:val="24"/>
          <w:szCs w:val="24"/>
        </w:rPr>
        <w:t>TBC</w:t>
      </w:r>
    </w:p>
    <w:p w:rsidRPr="005A65DB" w:rsidR="01BE9244" w:rsidP="7CFDEA8F" w:rsidRDefault="268C902D" w14:paraId="2C3A4ABB" w14:textId="732BBF14">
      <w:pPr>
        <w:spacing w:after="120" w:line="240" w:lineRule="auto"/>
        <w:rPr>
          <w:b/>
          <w:bCs/>
          <w:color w:val="004888"/>
          <w:sz w:val="24"/>
          <w:szCs w:val="24"/>
        </w:rPr>
      </w:pPr>
      <w:r w:rsidRPr="3DF5BEF9">
        <w:rPr>
          <w:b/>
          <w:bCs/>
          <w:color w:val="004888"/>
          <w:sz w:val="24"/>
          <w:szCs w:val="24"/>
        </w:rPr>
        <w:t>Start date</w:t>
      </w:r>
      <w:r w:rsidRPr="3DF5BEF9" w:rsidR="12F96D2F">
        <w:rPr>
          <w:b/>
          <w:bCs/>
          <w:color w:val="004888"/>
          <w:sz w:val="24"/>
          <w:szCs w:val="24"/>
        </w:rPr>
        <w:t>:</w:t>
      </w:r>
      <w:r w:rsidR="32138A17">
        <w:tab/>
      </w:r>
      <w:r w:rsidR="32138A17">
        <w:tab/>
      </w:r>
      <w:r w:rsidR="32138A17">
        <w:tab/>
      </w:r>
      <w:r w:rsidRPr="3DF5BEF9" w:rsidR="26EE60D7">
        <w:rPr>
          <w:b/>
          <w:bCs/>
          <w:color w:val="004888"/>
          <w:sz w:val="24"/>
          <w:szCs w:val="24"/>
        </w:rPr>
        <w:t>ASAP</w:t>
      </w:r>
    </w:p>
    <w:p w:rsidRPr="005A65DB" w:rsidR="01BE9244" w:rsidP="01BE9244" w:rsidRDefault="01BE9244" w14:paraId="6775E49B" w14:textId="3ABE9DAF">
      <w:pPr>
        <w:spacing w:after="120" w:line="240" w:lineRule="auto"/>
        <w:rPr>
          <w:rFonts w:eastAsia="Open Sans"/>
          <w:color w:val="004888"/>
          <w:sz w:val="24"/>
          <w:szCs w:val="24"/>
        </w:rPr>
      </w:pPr>
    </w:p>
    <w:p w:rsidRPr="00C74A13" w:rsidR="00930FFF" w:rsidP="3DF5BEF9" w:rsidRDefault="18411AB0" w14:paraId="5AE48A43" w14:textId="0271DB72">
      <w:pPr>
        <w:spacing w:after="120" w:line="240" w:lineRule="auto"/>
        <w:rPr>
          <w:rFonts w:eastAsia="Open Sans"/>
          <w:b/>
          <w:bCs/>
          <w:i/>
          <w:iCs/>
          <w:color w:val="004888"/>
          <w:sz w:val="24"/>
          <w:szCs w:val="24"/>
        </w:rPr>
      </w:pPr>
      <w:r w:rsidRPr="3DF5BEF9">
        <w:rPr>
          <w:rFonts w:eastAsia="Open Sans"/>
          <w:b/>
          <w:bCs/>
          <w:i/>
          <w:iCs/>
          <w:color w:val="004888"/>
          <w:sz w:val="24"/>
          <w:szCs w:val="24"/>
        </w:rPr>
        <w:t xml:space="preserve">Please note that interviews </w:t>
      </w:r>
      <w:r w:rsidRPr="3DF5BEF9" w:rsidR="7BCE30C8">
        <w:rPr>
          <w:rFonts w:eastAsia="Open Sans"/>
          <w:b/>
          <w:bCs/>
          <w:i/>
          <w:iCs/>
          <w:color w:val="004888"/>
          <w:sz w:val="24"/>
          <w:szCs w:val="24"/>
        </w:rPr>
        <w:t xml:space="preserve">may </w:t>
      </w:r>
      <w:r w:rsidRPr="3DF5BEF9">
        <w:rPr>
          <w:rFonts w:eastAsia="Open Sans"/>
          <w:b/>
          <w:bCs/>
          <w:i/>
          <w:iCs/>
          <w:color w:val="004888"/>
          <w:sz w:val="24"/>
          <w:szCs w:val="24"/>
        </w:rPr>
        <w:t>take place over Microsoft Teams</w:t>
      </w:r>
    </w:p>
    <w:p w:rsidRPr="00C74A13" w:rsidR="00C74A13" w:rsidP="00930FFF" w:rsidRDefault="00C74A13" w14:paraId="3C032A29" w14:textId="77777777">
      <w:pPr>
        <w:spacing w:after="240"/>
        <w:rPr>
          <w:rFonts w:eastAsia="Open Sans"/>
          <w:b/>
          <w:color w:val="004888"/>
          <w:sz w:val="24"/>
          <w:szCs w:val="24"/>
        </w:rPr>
      </w:pPr>
    </w:p>
    <w:p w:rsidRPr="00C74A13" w:rsidR="00930FFF" w:rsidP="00930FFF" w:rsidRDefault="00930FFF" w14:paraId="409AAE47" w14:textId="55E7E32D">
      <w:pPr>
        <w:spacing w:after="240"/>
        <w:rPr>
          <w:rFonts w:eastAsia="Open Sans"/>
          <w:b/>
          <w:color w:val="004888"/>
          <w:sz w:val="36"/>
          <w:szCs w:val="36"/>
        </w:rPr>
      </w:pPr>
      <w:r w:rsidRPr="00C74A13">
        <w:rPr>
          <w:rFonts w:eastAsia="Open Sans"/>
          <w:b/>
          <w:color w:val="004888"/>
          <w:sz w:val="36"/>
          <w:szCs w:val="36"/>
        </w:rPr>
        <w:t>Who to contact</w:t>
      </w:r>
    </w:p>
    <w:p w:rsidRPr="005A65DB" w:rsidR="00930FFF" w:rsidP="00930FFF" w:rsidRDefault="00930FFF" w14:paraId="76A85783" w14:textId="77777777">
      <w:pPr>
        <w:spacing w:after="240"/>
        <w:rPr>
          <w:rFonts w:eastAsia="Open Sans"/>
          <w:b/>
          <w:color w:val="004888"/>
          <w:sz w:val="24"/>
          <w:szCs w:val="24"/>
        </w:rPr>
      </w:pPr>
      <w:r w:rsidRPr="005A65DB">
        <w:rPr>
          <w:rFonts w:eastAsia="Open Sans"/>
          <w:b/>
          <w:color w:val="004888"/>
          <w:sz w:val="24"/>
          <w:szCs w:val="24"/>
        </w:rPr>
        <w:t>Queries regarding the job description or the role overall should be sent to:</w:t>
      </w:r>
    </w:p>
    <w:p w:rsidR="00930FFF" w:rsidP="00930FFF" w:rsidRDefault="00930FFF" w14:paraId="026FEBA4" w14:textId="03C64200">
      <w:pPr>
        <w:spacing w:after="120" w:line="240" w:lineRule="auto"/>
        <w:jc w:val="center"/>
        <w:rPr>
          <w:rFonts w:eastAsia="Open Sans"/>
          <w:b/>
          <w:color w:val="004888"/>
          <w:sz w:val="24"/>
          <w:szCs w:val="24"/>
        </w:rPr>
      </w:pPr>
      <w:r w:rsidRPr="005A65DB">
        <w:rPr>
          <w:rFonts w:eastAsia="Open Sans"/>
          <w:b/>
          <w:color w:val="004888"/>
          <w:sz w:val="24"/>
          <w:szCs w:val="24"/>
        </w:rPr>
        <w:t xml:space="preserve">Email: </w:t>
      </w:r>
      <w:hyperlink w:history="1" r:id="rId13">
        <w:r w:rsidRPr="007962D8" w:rsidR="00C74A13">
          <w:rPr>
            <w:rStyle w:val="Hyperlink"/>
            <w:rFonts w:eastAsia="Open Sans"/>
            <w:b/>
            <w:sz w:val="24"/>
            <w:szCs w:val="24"/>
          </w:rPr>
          <w:t>recruitment@caliverpool.org.uk</w:t>
        </w:r>
      </w:hyperlink>
    </w:p>
    <w:p w:rsidRPr="005A65DB" w:rsidR="0012650B" w:rsidP="3DF5BEF9" w:rsidRDefault="0012650B" w14:paraId="77A52294" w14:textId="7E7D28BD">
      <w:pPr>
        <w:widowControl w:val="0"/>
        <w:spacing w:after="120" w:line="240" w:lineRule="auto"/>
        <w:jc w:val="center"/>
        <w:rPr>
          <w:rFonts w:eastAsia="Open Sans"/>
          <w:b/>
          <w:bCs/>
          <w:color w:val="004888"/>
          <w:sz w:val="24"/>
          <w:szCs w:val="24"/>
        </w:rPr>
      </w:pPr>
    </w:p>
    <w:sectPr w:rsidRPr="005A65DB" w:rsidR="0012650B">
      <w:footerReference w:type="default" r:id="rId14"/>
      <w:pgSz w:w="11909" w:h="16834" w:orient="portrait"/>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A21" w:rsidRDefault="00434A21" w14:paraId="0590948D" w14:textId="77777777">
      <w:pPr>
        <w:spacing w:line="240" w:lineRule="auto"/>
      </w:pPr>
      <w:r>
        <w:separator/>
      </w:r>
    </w:p>
  </w:endnote>
  <w:endnote w:type="continuationSeparator" w:id="0">
    <w:p w:rsidR="00434A21" w:rsidRDefault="00434A21" w14:paraId="014AB86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0B" w:rsidRDefault="00DC3A91" w14:paraId="24E1A735" w14:textId="3123D1A8">
    <w:pPr>
      <w:rPr>
        <w:rFonts w:ascii="Open Sans" w:hAnsi="Open Sans" w:eastAsia="Open Sans" w:cs="Open Sans"/>
      </w:rPr>
    </w:pPr>
    <w:r>
      <w:rPr>
        <w:rFonts w:ascii="Open Sans" w:hAnsi="Open Sans" w:eastAsia="Open Sans" w:cs="Open Sans"/>
      </w:rPr>
      <w:fldChar w:fldCharType="begin"/>
    </w:r>
    <w:r>
      <w:rPr>
        <w:rFonts w:ascii="Open Sans" w:hAnsi="Open Sans" w:eastAsia="Open Sans" w:cs="Open Sans"/>
      </w:rPr>
      <w:instrText>PAGE</w:instrText>
    </w:r>
    <w:r>
      <w:rPr>
        <w:rFonts w:ascii="Open Sans" w:hAnsi="Open Sans" w:eastAsia="Open Sans" w:cs="Open Sans"/>
      </w:rPr>
      <w:fldChar w:fldCharType="separate"/>
    </w:r>
    <w:r w:rsidR="00CE132D">
      <w:rPr>
        <w:rFonts w:ascii="Open Sans" w:hAnsi="Open Sans" w:eastAsia="Open Sans" w:cs="Open Sans"/>
        <w:noProof/>
      </w:rPr>
      <w:t>6</w:t>
    </w:r>
    <w:r>
      <w:rPr>
        <w:rFonts w:ascii="Open Sans" w:hAnsi="Open Sans" w:eastAsia="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A21" w:rsidRDefault="00434A21" w14:paraId="21D83C84" w14:textId="77777777">
      <w:pPr>
        <w:spacing w:line="240" w:lineRule="auto"/>
      </w:pPr>
      <w:r>
        <w:separator/>
      </w:r>
    </w:p>
  </w:footnote>
  <w:footnote w:type="continuationSeparator" w:id="0">
    <w:p w:rsidR="00434A21" w:rsidRDefault="00434A21" w14:paraId="4378960C"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4CA"/>
    <w:multiLevelType w:val="hybridMultilevel"/>
    <w:tmpl w:val="28DE37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F42106"/>
    <w:multiLevelType w:val="hybridMultilevel"/>
    <w:tmpl w:val="2716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C5A16"/>
    <w:multiLevelType w:val="multilevel"/>
    <w:tmpl w:val="B246B5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E6B1413"/>
    <w:multiLevelType w:val="hybridMultilevel"/>
    <w:tmpl w:val="882EE8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DF7C40"/>
    <w:multiLevelType w:val="hybridMultilevel"/>
    <w:tmpl w:val="018A65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AB00EB"/>
    <w:multiLevelType w:val="multilevel"/>
    <w:tmpl w:val="D3781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0F62278"/>
    <w:multiLevelType w:val="multilevel"/>
    <w:tmpl w:val="02F84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550109"/>
    <w:multiLevelType w:val="multilevel"/>
    <w:tmpl w:val="AC9C46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4674AA5"/>
    <w:multiLevelType w:val="multilevel"/>
    <w:tmpl w:val="BD76C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690093D"/>
    <w:multiLevelType w:val="hybridMultilevel"/>
    <w:tmpl w:val="142887D4"/>
    <w:lvl w:ilvl="0" w:tplc="457C15CC">
      <w:start w:val="1"/>
      <w:numFmt w:val="bullet"/>
      <w:lvlText w:val=""/>
      <w:lvlJc w:val="left"/>
      <w:pPr>
        <w:ind w:left="720" w:hanging="360"/>
      </w:pPr>
      <w:rPr>
        <w:rFonts w:hint="default" w:ascii="Symbol" w:hAnsi="Symbol"/>
      </w:rPr>
    </w:lvl>
    <w:lvl w:ilvl="1" w:tplc="90F214C6">
      <w:start w:val="1"/>
      <w:numFmt w:val="bullet"/>
      <w:lvlText w:val="o"/>
      <w:lvlJc w:val="left"/>
      <w:pPr>
        <w:ind w:left="1440" w:hanging="360"/>
      </w:pPr>
      <w:rPr>
        <w:rFonts w:hint="default" w:ascii="Courier New" w:hAnsi="Courier New"/>
      </w:rPr>
    </w:lvl>
    <w:lvl w:ilvl="2" w:tplc="74321FA2">
      <w:start w:val="1"/>
      <w:numFmt w:val="bullet"/>
      <w:lvlText w:val=""/>
      <w:lvlJc w:val="left"/>
      <w:pPr>
        <w:ind w:left="2160" w:hanging="360"/>
      </w:pPr>
      <w:rPr>
        <w:rFonts w:hint="default" w:ascii="Wingdings" w:hAnsi="Wingdings"/>
      </w:rPr>
    </w:lvl>
    <w:lvl w:ilvl="3" w:tplc="F3ACABB2">
      <w:start w:val="1"/>
      <w:numFmt w:val="bullet"/>
      <w:lvlText w:val=""/>
      <w:lvlJc w:val="left"/>
      <w:pPr>
        <w:ind w:left="2880" w:hanging="360"/>
      </w:pPr>
      <w:rPr>
        <w:rFonts w:hint="default" w:ascii="Symbol" w:hAnsi="Symbol"/>
      </w:rPr>
    </w:lvl>
    <w:lvl w:ilvl="4" w:tplc="5C6E4AF6">
      <w:start w:val="1"/>
      <w:numFmt w:val="bullet"/>
      <w:lvlText w:val="o"/>
      <w:lvlJc w:val="left"/>
      <w:pPr>
        <w:ind w:left="3600" w:hanging="360"/>
      </w:pPr>
      <w:rPr>
        <w:rFonts w:hint="default" w:ascii="Courier New" w:hAnsi="Courier New"/>
      </w:rPr>
    </w:lvl>
    <w:lvl w:ilvl="5" w:tplc="3C9809F8">
      <w:start w:val="1"/>
      <w:numFmt w:val="bullet"/>
      <w:lvlText w:val=""/>
      <w:lvlJc w:val="left"/>
      <w:pPr>
        <w:ind w:left="4320" w:hanging="360"/>
      </w:pPr>
      <w:rPr>
        <w:rFonts w:hint="default" w:ascii="Wingdings" w:hAnsi="Wingdings"/>
      </w:rPr>
    </w:lvl>
    <w:lvl w:ilvl="6" w:tplc="EDDA5996">
      <w:start w:val="1"/>
      <w:numFmt w:val="bullet"/>
      <w:lvlText w:val=""/>
      <w:lvlJc w:val="left"/>
      <w:pPr>
        <w:ind w:left="5040" w:hanging="360"/>
      </w:pPr>
      <w:rPr>
        <w:rFonts w:hint="default" w:ascii="Symbol" w:hAnsi="Symbol"/>
      </w:rPr>
    </w:lvl>
    <w:lvl w:ilvl="7" w:tplc="3C46CF94">
      <w:start w:val="1"/>
      <w:numFmt w:val="bullet"/>
      <w:lvlText w:val="o"/>
      <w:lvlJc w:val="left"/>
      <w:pPr>
        <w:ind w:left="5760" w:hanging="360"/>
      </w:pPr>
      <w:rPr>
        <w:rFonts w:hint="default" w:ascii="Courier New" w:hAnsi="Courier New"/>
      </w:rPr>
    </w:lvl>
    <w:lvl w:ilvl="8" w:tplc="E904DB7C">
      <w:start w:val="1"/>
      <w:numFmt w:val="bullet"/>
      <w:lvlText w:val=""/>
      <w:lvlJc w:val="left"/>
      <w:pPr>
        <w:ind w:left="6480" w:hanging="360"/>
      </w:pPr>
      <w:rPr>
        <w:rFonts w:hint="default" w:ascii="Wingdings" w:hAnsi="Wingdings"/>
      </w:rPr>
    </w:lvl>
  </w:abstractNum>
  <w:abstractNum w:abstractNumId="10" w15:restartNumberingAfterBreak="0">
    <w:nsid w:val="2A4127B2"/>
    <w:multiLevelType w:val="multilevel"/>
    <w:tmpl w:val="32B24C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B0515A8"/>
    <w:multiLevelType w:val="multilevel"/>
    <w:tmpl w:val="0C3A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5758D8"/>
    <w:multiLevelType w:val="hybridMultilevel"/>
    <w:tmpl w:val="214CA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E897A49"/>
    <w:multiLevelType w:val="multilevel"/>
    <w:tmpl w:val="04A6B8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1CA4F39"/>
    <w:multiLevelType w:val="hybridMultilevel"/>
    <w:tmpl w:val="1F52D89E"/>
    <w:lvl w:ilvl="0" w:tplc="9F62E95A">
      <w:start w:val="1"/>
      <w:numFmt w:val="decimal"/>
      <w:lvlText w:val="%1."/>
      <w:lvlJc w:val="left"/>
      <w:pPr>
        <w:ind w:left="720" w:hanging="360"/>
      </w:pPr>
    </w:lvl>
    <w:lvl w:ilvl="1" w:tplc="C024B3BA">
      <w:start w:val="1"/>
      <w:numFmt w:val="lowerLetter"/>
      <w:lvlText w:val="%2."/>
      <w:lvlJc w:val="left"/>
      <w:pPr>
        <w:ind w:left="1440" w:hanging="360"/>
      </w:pPr>
    </w:lvl>
    <w:lvl w:ilvl="2" w:tplc="847866AA">
      <w:start w:val="1"/>
      <w:numFmt w:val="lowerRoman"/>
      <w:lvlText w:val="%3."/>
      <w:lvlJc w:val="right"/>
      <w:pPr>
        <w:ind w:left="2160" w:hanging="180"/>
      </w:pPr>
    </w:lvl>
    <w:lvl w:ilvl="3" w:tplc="1A1C2020">
      <w:start w:val="1"/>
      <w:numFmt w:val="decimal"/>
      <w:lvlText w:val="%4."/>
      <w:lvlJc w:val="left"/>
      <w:pPr>
        <w:ind w:left="2880" w:hanging="360"/>
      </w:pPr>
    </w:lvl>
    <w:lvl w:ilvl="4" w:tplc="E3FCE394">
      <w:start w:val="1"/>
      <w:numFmt w:val="lowerLetter"/>
      <w:lvlText w:val="%5."/>
      <w:lvlJc w:val="left"/>
      <w:pPr>
        <w:ind w:left="3600" w:hanging="360"/>
      </w:pPr>
    </w:lvl>
    <w:lvl w:ilvl="5" w:tplc="26841C2A">
      <w:start w:val="1"/>
      <w:numFmt w:val="lowerRoman"/>
      <w:lvlText w:val="%6."/>
      <w:lvlJc w:val="right"/>
      <w:pPr>
        <w:ind w:left="4320" w:hanging="180"/>
      </w:pPr>
    </w:lvl>
    <w:lvl w:ilvl="6" w:tplc="E6C4808C">
      <w:start w:val="1"/>
      <w:numFmt w:val="decimal"/>
      <w:lvlText w:val="%7."/>
      <w:lvlJc w:val="left"/>
      <w:pPr>
        <w:ind w:left="5040" w:hanging="360"/>
      </w:pPr>
    </w:lvl>
    <w:lvl w:ilvl="7" w:tplc="EC8A14BE">
      <w:start w:val="1"/>
      <w:numFmt w:val="lowerLetter"/>
      <w:lvlText w:val="%8."/>
      <w:lvlJc w:val="left"/>
      <w:pPr>
        <w:ind w:left="5760" w:hanging="360"/>
      </w:pPr>
    </w:lvl>
    <w:lvl w:ilvl="8" w:tplc="43CC77DA">
      <w:start w:val="1"/>
      <w:numFmt w:val="lowerRoman"/>
      <w:lvlText w:val="%9."/>
      <w:lvlJc w:val="right"/>
      <w:pPr>
        <w:ind w:left="6480" w:hanging="180"/>
      </w:pPr>
    </w:lvl>
  </w:abstractNum>
  <w:abstractNum w:abstractNumId="15" w15:restartNumberingAfterBreak="0">
    <w:nsid w:val="34420404"/>
    <w:multiLevelType w:val="hybridMultilevel"/>
    <w:tmpl w:val="669E58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7F74624"/>
    <w:multiLevelType w:val="multilevel"/>
    <w:tmpl w:val="171E2D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2D1100B"/>
    <w:multiLevelType w:val="hybridMultilevel"/>
    <w:tmpl w:val="016CE37A"/>
    <w:lvl w:ilvl="0" w:tplc="FFFFFFFF">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060550"/>
    <w:multiLevelType w:val="hybridMultilevel"/>
    <w:tmpl w:val="E376A244"/>
    <w:lvl w:ilvl="0" w:tplc="B644BBA6">
      <w:start w:val="1"/>
      <w:numFmt w:val="decimal"/>
      <w:lvlText w:val="%1."/>
      <w:lvlJc w:val="left"/>
      <w:pPr>
        <w:ind w:left="720" w:hanging="360"/>
      </w:pPr>
    </w:lvl>
    <w:lvl w:ilvl="1" w:tplc="41F85484">
      <w:start w:val="1"/>
      <w:numFmt w:val="lowerLetter"/>
      <w:lvlText w:val="%2."/>
      <w:lvlJc w:val="left"/>
      <w:pPr>
        <w:ind w:left="1440" w:hanging="360"/>
      </w:pPr>
    </w:lvl>
    <w:lvl w:ilvl="2" w:tplc="E0A0E944">
      <w:start w:val="1"/>
      <w:numFmt w:val="lowerRoman"/>
      <w:lvlText w:val="%3."/>
      <w:lvlJc w:val="right"/>
      <w:pPr>
        <w:ind w:left="2160" w:hanging="180"/>
      </w:pPr>
    </w:lvl>
    <w:lvl w:ilvl="3" w:tplc="8D2EBFE2">
      <w:start w:val="1"/>
      <w:numFmt w:val="decimal"/>
      <w:lvlText w:val="%4."/>
      <w:lvlJc w:val="left"/>
      <w:pPr>
        <w:ind w:left="2880" w:hanging="360"/>
      </w:pPr>
    </w:lvl>
    <w:lvl w:ilvl="4" w:tplc="F9944AEC">
      <w:start w:val="1"/>
      <w:numFmt w:val="lowerLetter"/>
      <w:lvlText w:val="%5."/>
      <w:lvlJc w:val="left"/>
      <w:pPr>
        <w:ind w:left="3600" w:hanging="360"/>
      </w:pPr>
    </w:lvl>
    <w:lvl w:ilvl="5" w:tplc="B0505C16">
      <w:start w:val="1"/>
      <w:numFmt w:val="lowerRoman"/>
      <w:lvlText w:val="%6."/>
      <w:lvlJc w:val="right"/>
      <w:pPr>
        <w:ind w:left="4320" w:hanging="180"/>
      </w:pPr>
    </w:lvl>
    <w:lvl w:ilvl="6" w:tplc="3B6039A6">
      <w:start w:val="1"/>
      <w:numFmt w:val="decimal"/>
      <w:lvlText w:val="%7."/>
      <w:lvlJc w:val="left"/>
      <w:pPr>
        <w:ind w:left="5040" w:hanging="360"/>
      </w:pPr>
    </w:lvl>
    <w:lvl w:ilvl="7" w:tplc="EDE86680">
      <w:start w:val="1"/>
      <w:numFmt w:val="lowerLetter"/>
      <w:lvlText w:val="%8."/>
      <w:lvlJc w:val="left"/>
      <w:pPr>
        <w:ind w:left="5760" w:hanging="360"/>
      </w:pPr>
    </w:lvl>
    <w:lvl w:ilvl="8" w:tplc="BF24435E">
      <w:start w:val="1"/>
      <w:numFmt w:val="lowerRoman"/>
      <w:lvlText w:val="%9."/>
      <w:lvlJc w:val="right"/>
      <w:pPr>
        <w:ind w:left="6480" w:hanging="180"/>
      </w:pPr>
    </w:lvl>
  </w:abstractNum>
  <w:abstractNum w:abstractNumId="19" w15:restartNumberingAfterBreak="0">
    <w:nsid w:val="4D377B5B"/>
    <w:multiLevelType w:val="multilevel"/>
    <w:tmpl w:val="47B43B5A"/>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20" w15:restartNumberingAfterBreak="0">
    <w:nsid w:val="5009B21A"/>
    <w:multiLevelType w:val="hybridMultilevel"/>
    <w:tmpl w:val="EB0258D6"/>
    <w:lvl w:ilvl="0" w:tplc="76EA6B24">
      <w:start w:val="1"/>
      <w:numFmt w:val="bullet"/>
      <w:lvlText w:val=""/>
      <w:lvlJc w:val="left"/>
      <w:pPr>
        <w:ind w:left="720" w:hanging="360"/>
      </w:pPr>
      <w:rPr>
        <w:rFonts w:hint="default" w:ascii="Symbol" w:hAnsi="Symbol"/>
      </w:rPr>
    </w:lvl>
    <w:lvl w:ilvl="1" w:tplc="C69E2D46">
      <w:start w:val="1"/>
      <w:numFmt w:val="bullet"/>
      <w:lvlText w:val="o"/>
      <w:lvlJc w:val="left"/>
      <w:pPr>
        <w:ind w:left="1440" w:hanging="360"/>
      </w:pPr>
      <w:rPr>
        <w:rFonts w:hint="default" w:ascii="Courier New" w:hAnsi="Courier New"/>
      </w:rPr>
    </w:lvl>
    <w:lvl w:ilvl="2" w:tplc="3F2C0410">
      <w:start w:val="1"/>
      <w:numFmt w:val="bullet"/>
      <w:lvlText w:val=""/>
      <w:lvlJc w:val="left"/>
      <w:pPr>
        <w:ind w:left="2160" w:hanging="360"/>
      </w:pPr>
      <w:rPr>
        <w:rFonts w:hint="default" w:ascii="Wingdings" w:hAnsi="Wingdings"/>
      </w:rPr>
    </w:lvl>
    <w:lvl w:ilvl="3" w:tplc="50B48AFC">
      <w:start w:val="1"/>
      <w:numFmt w:val="bullet"/>
      <w:lvlText w:val=""/>
      <w:lvlJc w:val="left"/>
      <w:pPr>
        <w:ind w:left="2880" w:hanging="360"/>
      </w:pPr>
      <w:rPr>
        <w:rFonts w:hint="default" w:ascii="Symbol" w:hAnsi="Symbol"/>
      </w:rPr>
    </w:lvl>
    <w:lvl w:ilvl="4" w:tplc="673E3ED0">
      <w:start w:val="1"/>
      <w:numFmt w:val="bullet"/>
      <w:lvlText w:val="o"/>
      <w:lvlJc w:val="left"/>
      <w:pPr>
        <w:ind w:left="3600" w:hanging="360"/>
      </w:pPr>
      <w:rPr>
        <w:rFonts w:hint="default" w:ascii="Courier New" w:hAnsi="Courier New"/>
      </w:rPr>
    </w:lvl>
    <w:lvl w:ilvl="5" w:tplc="3ECC74EC">
      <w:start w:val="1"/>
      <w:numFmt w:val="bullet"/>
      <w:lvlText w:val=""/>
      <w:lvlJc w:val="left"/>
      <w:pPr>
        <w:ind w:left="4320" w:hanging="360"/>
      </w:pPr>
      <w:rPr>
        <w:rFonts w:hint="default" w:ascii="Wingdings" w:hAnsi="Wingdings"/>
      </w:rPr>
    </w:lvl>
    <w:lvl w:ilvl="6" w:tplc="E530FB2C">
      <w:start w:val="1"/>
      <w:numFmt w:val="bullet"/>
      <w:lvlText w:val=""/>
      <w:lvlJc w:val="left"/>
      <w:pPr>
        <w:ind w:left="5040" w:hanging="360"/>
      </w:pPr>
      <w:rPr>
        <w:rFonts w:hint="default" w:ascii="Symbol" w:hAnsi="Symbol"/>
      </w:rPr>
    </w:lvl>
    <w:lvl w:ilvl="7" w:tplc="79122164">
      <w:start w:val="1"/>
      <w:numFmt w:val="bullet"/>
      <w:lvlText w:val="o"/>
      <w:lvlJc w:val="left"/>
      <w:pPr>
        <w:ind w:left="5760" w:hanging="360"/>
      </w:pPr>
      <w:rPr>
        <w:rFonts w:hint="default" w:ascii="Courier New" w:hAnsi="Courier New"/>
      </w:rPr>
    </w:lvl>
    <w:lvl w:ilvl="8" w:tplc="6C4AE226">
      <w:start w:val="1"/>
      <w:numFmt w:val="bullet"/>
      <w:lvlText w:val=""/>
      <w:lvlJc w:val="left"/>
      <w:pPr>
        <w:ind w:left="6480" w:hanging="360"/>
      </w:pPr>
      <w:rPr>
        <w:rFonts w:hint="default" w:ascii="Wingdings" w:hAnsi="Wingdings"/>
      </w:rPr>
    </w:lvl>
  </w:abstractNum>
  <w:abstractNum w:abstractNumId="21" w15:restartNumberingAfterBreak="0">
    <w:nsid w:val="53C56304"/>
    <w:multiLevelType w:val="hybridMultilevel"/>
    <w:tmpl w:val="AA8EB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98B775F"/>
    <w:multiLevelType w:val="hybridMultilevel"/>
    <w:tmpl w:val="800E39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D512D3C"/>
    <w:multiLevelType w:val="multilevel"/>
    <w:tmpl w:val="0FD0FC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0206FBF"/>
    <w:multiLevelType w:val="multilevel"/>
    <w:tmpl w:val="7F86A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9E7D25"/>
    <w:multiLevelType w:val="hybridMultilevel"/>
    <w:tmpl w:val="A7FAB3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F0729FE"/>
    <w:multiLevelType w:val="multilevel"/>
    <w:tmpl w:val="5B80CE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1081533"/>
    <w:multiLevelType w:val="hybridMultilevel"/>
    <w:tmpl w:val="F5E29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3916593"/>
    <w:multiLevelType w:val="multilevel"/>
    <w:tmpl w:val="2C506A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4A774A3"/>
    <w:multiLevelType w:val="hybridMultilevel"/>
    <w:tmpl w:val="7354CF34"/>
    <w:lvl w:ilvl="0" w:tplc="9F3C463A">
      <w:start w:val="1"/>
      <w:numFmt w:val="decimal"/>
      <w:lvlText w:val="%1."/>
      <w:lvlJc w:val="left"/>
      <w:pPr>
        <w:ind w:left="720" w:hanging="360"/>
      </w:pPr>
    </w:lvl>
    <w:lvl w:ilvl="1" w:tplc="8C10E120">
      <w:start w:val="1"/>
      <w:numFmt w:val="lowerLetter"/>
      <w:lvlText w:val="%2."/>
      <w:lvlJc w:val="left"/>
      <w:pPr>
        <w:ind w:left="1440" w:hanging="360"/>
      </w:pPr>
    </w:lvl>
    <w:lvl w:ilvl="2" w:tplc="471ED1C0">
      <w:start w:val="1"/>
      <w:numFmt w:val="lowerRoman"/>
      <w:lvlText w:val="%3."/>
      <w:lvlJc w:val="right"/>
      <w:pPr>
        <w:ind w:left="2160" w:hanging="180"/>
      </w:pPr>
    </w:lvl>
    <w:lvl w:ilvl="3" w:tplc="59DCE358">
      <w:start w:val="1"/>
      <w:numFmt w:val="decimal"/>
      <w:lvlText w:val="%4."/>
      <w:lvlJc w:val="left"/>
      <w:pPr>
        <w:ind w:left="2880" w:hanging="360"/>
      </w:pPr>
    </w:lvl>
    <w:lvl w:ilvl="4" w:tplc="53E27FC6">
      <w:start w:val="1"/>
      <w:numFmt w:val="lowerLetter"/>
      <w:lvlText w:val="%5."/>
      <w:lvlJc w:val="left"/>
      <w:pPr>
        <w:ind w:left="3600" w:hanging="360"/>
      </w:pPr>
    </w:lvl>
    <w:lvl w:ilvl="5" w:tplc="2C0C0BD4">
      <w:start w:val="1"/>
      <w:numFmt w:val="lowerRoman"/>
      <w:lvlText w:val="%6."/>
      <w:lvlJc w:val="right"/>
      <w:pPr>
        <w:ind w:left="4320" w:hanging="180"/>
      </w:pPr>
    </w:lvl>
    <w:lvl w:ilvl="6" w:tplc="38C2B5BA">
      <w:start w:val="1"/>
      <w:numFmt w:val="decimal"/>
      <w:lvlText w:val="%7."/>
      <w:lvlJc w:val="left"/>
      <w:pPr>
        <w:ind w:left="5040" w:hanging="360"/>
      </w:pPr>
    </w:lvl>
    <w:lvl w:ilvl="7" w:tplc="21FADBBE">
      <w:start w:val="1"/>
      <w:numFmt w:val="lowerLetter"/>
      <w:lvlText w:val="%8."/>
      <w:lvlJc w:val="left"/>
      <w:pPr>
        <w:ind w:left="5760" w:hanging="360"/>
      </w:pPr>
    </w:lvl>
    <w:lvl w:ilvl="8" w:tplc="9DE0465E">
      <w:start w:val="1"/>
      <w:numFmt w:val="lowerRoman"/>
      <w:lvlText w:val="%9."/>
      <w:lvlJc w:val="right"/>
      <w:pPr>
        <w:ind w:left="6480" w:hanging="180"/>
      </w:pPr>
    </w:lvl>
  </w:abstractNum>
  <w:abstractNum w:abstractNumId="30" w15:restartNumberingAfterBreak="0">
    <w:nsid w:val="76113F8B"/>
    <w:multiLevelType w:val="hybridMultilevel"/>
    <w:tmpl w:val="61768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AF85036"/>
    <w:multiLevelType w:val="hybridMultilevel"/>
    <w:tmpl w:val="E0C21126"/>
    <w:lvl w:ilvl="0" w:tplc="49D61556">
      <w:numFmt w:val="bullet"/>
      <w:lvlText w:val="-"/>
      <w:lvlJc w:val="left"/>
      <w:pPr>
        <w:ind w:left="720" w:hanging="360"/>
      </w:pPr>
      <w:rPr>
        <w:rFonts w:hint="default" w:ascii="Arial" w:hAnsi="Arial" w:eastAsia="Open Sans" w:cs="Arial"/>
        <w:b/>
        <w:color w:val="004888"/>
        <w:sz w:val="5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0"/>
  </w:num>
  <w:num w:numId="2">
    <w:abstractNumId w:val="29"/>
  </w:num>
  <w:num w:numId="3">
    <w:abstractNumId w:val="18"/>
  </w:num>
  <w:num w:numId="4">
    <w:abstractNumId w:val="14"/>
  </w:num>
  <w:num w:numId="5">
    <w:abstractNumId w:val="19"/>
  </w:num>
  <w:num w:numId="6">
    <w:abstractNumId w:val="11"/>
  </w:num>
  <w:num w:numId="7">
    <w:abstractNumId w:val="6"/>
  </w:num>
  <w:num w:numId="8">
    <w:abstractNumId w:val="24"/>
  </w:num>
  <w:num w:numId="9">
    <w:abstractNumId w:val="21"/>
  </w:num>
  <w:num w:numId="10">
    <w:abstractNumId w:val="0"/>
  </w:num>
  <w:num w:numId="11">
    <w:abstractNumId w:val="22"/>
  </w:num>
  <w:num w:numId="12">
    <w:abstractNumId w:val="30"/>
  </w:num>
  <w:num w:numId="13">
    <w:abstractNumId w:val="15"/>
  </w:num>
  <w:num w:numId="14">
    <w:abstractNumId w:val="4"/>
  </w:num>
  <w:num w:numId="15">
    <w:abstractNumId w:val="1"/>
  </w:num>
  <w:num w:numId="16">
    <w:abstractNumId w:val="12"/>
  </w:num>
  <w:num w:numId="17">
    <w:abstractNumId w:val="27"/>
  </w:num>
  <w:num w:numId="18">
    <w:abstractNumId w:val="3"/>
  </w:num>
  <w:num w:numId="19">
    <w:abstractNumId w:val="9"/>
  </w:num>
  <w:num w:numId="20">
    <w:abstractNumId w:val="31"/>
  </w:num>
  <w:num w:numId="21">
    <w:abstractNumId w:val="17"/>
  </w:num>
  <w:num w:numId="22">
    <w:abstractNumId w:val="28"/>
  </w:num>
  <w:num w:numId="23">
    <w:abstractNumId w:val="25"/>
  </w:num>
  <w:num w:numId="24">
    <w:abstractNumId w:val="23"/>
  </w:num>
  <w:num w:numId="25">
    <w:abstractNumId w:val="10"/>
  </w:num>
  <w:num w:numId="26">
    <w:abstractNumId w:val="5"/>
  </w:num>
  <w:num w:numId="27">
    <w:abstractNumId w:val="8"/>
  </w:num>
  <w:num w:numId="28">
    <w:abstractNumId w:val="16"/>
  </w:num>
  <w:num w:numId="29">
    <w:abstractNumId w:val="7"/>
  </w:num>
  <w:num w:numId="30">
    <w:abstractNumId w:val="13"/>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0B"/>
    <w:rsid w:val="00007A3F"/>
    <w:rsid w:val="000F6F9F"/>
    <w:rsid w:val="0012650B"/>
    <w:rsid w:val="002767E2"/>
    <w:rsid w:val="002B3083"/>
    <w:rsid w:val="002D7855"/>
    <w:rsid w:val="00362264"/>
    <w:rsid w:val="00434A21"/>
    <w:rsid w:val="00484B69"/>
    <w:rsid w:val="005A65DB"/>
    <w:rsid w:val="00682518"/>
    <w:rsid w:val="00691946"/>
    <w:rsid w:val="006C3C9A"/>
    <w:rsid w:val="007F713A"/>
    <w:rsid w:val="008A69F1"/>
    <w:rsid w:val="008D77C7"/>
    <w:rsid w:val="00930FFF"/>
    <w:rsid w:val="009F0B05"/>
    <w:rsid w:val="00A0467B"/>
    <w:rsid w:val="00B43418"/>
    <w:rsid w:val="00BF4F1A"/>
    <w:rsid w:val="00C46045"/>
    <w:rsid w:val="00C74A13"/>
    <w:rsid w:val="00CA7EA8"/>
    <w:rsid w:val="00CE132D"/>
    <w:rsid w:val="00DC3A91"/>
    <w:rsid w:val="00E5322E"/>
    <w:rsid w:val="00EB2A01"/>
    <w:rsid w:val="00F14E0D"/>
    <w:rsid w:val="01BE9244"/>
    <w:rsid w:val="02FDFFEB"/>
    <w:rsid w:val="03C4E825"/>
    <w:rsid w:val="0412A068"/>
    <w:rsid w:val="0436354B"/>
    <w:rsid w:val="04E1719F"/>
    <w:rsid w:val="04EC2D1E"/>
    <w:rsid w:val="050A7674"/>
    <w:rsid w:val="05709D0D"/>
    <w:rsid w:val="058202CA"/>
    <w:rsid w:val="05C260AD"/>
    <w:rsid w:val="076E8B76"/>
    <w:rsid w:val="0793CE43"/>
    <w:rsid w:val="07E85E54"/>
    <w:rsid w:val="089E23F5"/>
    <w:rsid w:val="08D6E9B1"/>
    <w:rsid w:val="0A72BA12"/>
    <w:rsid w:val="0A777276"/>
    <w:rsid w:val="0A98C31F"/>
    <w:rsid w:val="0DE8B549"/>
    <w:rsid w:val="0F914C91"/>
    <w:rsid w:val="12125CC2"/>
    <w:rsid w:val="1284918C"/>
    <w:rsid w:val="12F96D2F"/>
    <w:rsid w:val="13CA43DD"/>
    <w:rsid w:val="1475C5A7"/>
    <w:rsid w:val="15C2C636"/>
    <w:rsid w:val="17B02353"/>
    <w:rsid w:val="18066FA4"/>
    <w:rsid w:val="18411AB0"/>
    <w:rsid w:val="189EABB3"/>
    <w:rsid w:val="19420439"/>
    <w:rsid w:val="197225D7"/>
    <w:rsid w:val="19F8896B"/>
    <w:rsid w:val="1BAC8FE6"/>
    <w:rsid w:val="1CDF76A0"/>
    <w:rsid w:val="1DD44E0E"/>
    <w:rsid w:val="229D65B6"/>
    <w:rsid w:val="22A114DD"/>
    <w:rsid w:val="241408D8"/>
    <w:rsid w:val="268C902D"/>
    <w:rsid w:val="26EE60D7"/>
    <w:rsid w:val="2738DFE8"/>
    <w:rsid w:val="2B1A4B16"/>
    <w:rsid w:val="2C2ECEC6"/>
    <w:rsid w:val="2E3A6F0B"/>
    <w:rsid w:val="2FF77122"/>
    <w:rsid w:val="2FFB717A"/>
    <w:rsid w:val="310A1037"/>
    <w:rsid w:val="32138A17"/>
    <w:rsid w:val="341B3796"/>
    <w:rsid w:val="34770E28"/>
    <w:rsid w:val="35ADF5D4"/>
    <w:rsid w:val="36DACAC7"/>
    <w:rsid w:val="3918237F"/>
    <w:rsid w:val="39204A1B"/>
    <w:rsid w:val="39A19B08"/>
    <w:rsid w:val="3BBEC327"/>
    <w:rsid w:val="3BF25028"/>
    <w:rsid w:val="3C124776"/>
    <w:rsid w:val="3D9BFFCF"/>
    <w:rsid w:val="3DF5BEF9"/>
    <w:rsid w:val="3EC9405E"/>
    <w:rsid w:val="401070D8"/>
    <w:rsid w:val="409C76EF"/>
    <w:rsid w:val="4195B38D"/>
    <w:rsid w:val="42467BA6"/>
    <w:rsid w:val="436D111D"/>
    <w:rsid w:val="438C46FE"/>
    <w:rsid w:val="443F3E57"/>
    <w:rsid w:val="44E6CEFF"/>
    <w:rsid w:val="4543C768"/>
    <w:rsid w:val="4576F2EB"/>
    <w:rsid w:val="45F2D51A"/>
    <w:rsid w:val="460FC839"/>
    <w:rsid w:val="48785D55"/>
    <w:rsid w:val="48DAE60B"/>
    <w:rsid w:val="498EB3C2"/>
    <w:rsid w:val="4A2A30D8"/>
    <w:rsid w:val="4AFBAB53"/>
    <w:rsid w:val="4C1E2AFA"/>
    <w:rsid w:val="4CDF649F"/>
    <w:rsid w:val="4D35B0F0"/>
    <w:rsid w:val="4F78531D"/>
    <w:rsid w:val="4F79E6CF"/>
    <w:rsid w:val="4FA2C689"/>
    <w:rsid w:val="50EDDE01"/>
    <w:rsid w:val="51AD7949"/>
    <w:rsid w:val="53303580"/>
    <w:rsid w:val="539B579C"/>
    <w:rsid w:val="55FED484"/>
    <w:rsid w:val="5660A672"/>
    <w:rsid w:val="5744785D"/>
    <w:rsid w:val="5915DA39"/>
    <w:rsid w:val="5AEF5F08"/>
    <w:rsid w:val="5D53C240"/>
    <w:rsid w:val="5DE94B5C"/>
    <w:rsid w:val="5FA8391C"/>
    <w:rsid w:val="602C6B3E"/>
    <w:rsid w:val="6216E7BD"/>
    <w:rsid w:val="65A443A9"/>
    <w:rsid w:val="670B33F6"/>
    <w:rsid w:val="673F0688"/>
    <w:rsid w:val="68C19AE7"/>
    <w:rsid w:val="699FD9E9"/>
    <w:rsid w:val="6A1FC0F6"/>
    <w:rsid w:val="6B187B7B"/>
    <w:rsid w:val="6BB4ED4C"/>
    <w:rsid w:val="6F485FAB"/>
    <w:rsid w:val="6FC44C11"/>
    <w:rsid w:val="70CEBFCA"/>
    <w:rsid w:val="70E9047F"/>
    <w:rsid w:val="720AD662"/>
    <w:rsid w:val="748B60FA"/>
    <w:rsid w:val="76A8A77B"/>
    <w:rsid w:val="7B563FEF"/>
    <w:rsid w:val="7BCE30C8"/>
    <w:rsid w:val="7CFDEA8F"/>
    <w:rsid w:val="7D0B5567"/>
    <w:rsid w:val="7FB6A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AD8B"/>
  <w15:docId w15:val="{88EBF6AF-A49D-4595-A2AE-87BD125D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2264"/>
    <w:pPr>
      <w:tabs>
        <w:tab w:val="center" w:pos="4513"/>
        <w:tab w:val="right" w:pos="9026"/>
      </w:tabs>
      <w:spacing w:line="240" w:lineRule="auto"/>
    </w:pPr>
  </w:style>
  <w:style w:type="character" w:styleId="HeaderChar" w:customStyle="1">
    <w:name w:val="Header Char"/>
    <w:basedOn w:val="DefaultParagraphFont"/>
    <w:link w:val="Header"/>
    <w:uiPriority w:val="99"/>
    <w:rsid w:val="00362264"/>
  </w:style>
  <w:style w:type="paragraph" w:styleId="Footer">
    <w:name w:val="footer"/>
    <w:basedOn w:val="Normal"/>
    <w:link w:val="FooterChar"/>
    <w:uiPriority w:val="99"/>
    <w:unhideWhenUsed/>
    <w:rsid w:val="00362264"/>
    <w:pPr>
      <w:tabs>
        <w:tab w:val="center" w:pos="4513"/>
        <w:tab w:val="right" w:pos="9026"/>
      </w:tabs>
      <w:spacing w:line="240" w:lineRule="auto"/>
    </w:pPr>
  </w:style>
  <w:style w:type="character" w:styleId="FooterChar" w:customStyle="1">
    <w:name w:val="Footer Char"/>
    <w:basedOn w:val="DefaultParagraphFont"/>
    <w:link w:val="Footer"/>
    <w:uiPriority w:val="99"/>
    <w:rsid w:val="00362264"/>
  </w:style>
  <w:style w:type="character" w:styleId="Hyperlink">
    <w:name w:val="Hyperlink"/>
    <w:basedOn w:val="DefaultParagraphFont"/>
    <w:uiPriority w:val="99"/>
    <w:unhideWhenUsed/>
    <w:rsid w:val="00362264"/>
    <w:rPr>
      <w:color w:val="0000FF" w:themeColor="hyperlink"/>
      <w:u w:val="single"/>
    </w:rPr>
  </w:style>
  <w:style w:type="paragraph" w:styleId="ListParagraph">
    <w:name w:val="List Paragraph"/>
    <w:basedOn w:val="Normal"/>
    <w:uiPriority w:val="34"/>
    <w:qFormat/>
    <w:rsid w:val="00362264"/>
    <w:pPr>
      <w:ind w:left="720"/>
      <w:contextualSpacing/>
    </w:pPr>
  </w:style>
  <w:style w:type="paragraph" w:styleId="paragraph" w:customStyle="1">
    <w:name w:val="paragraph"/>
    <w:basedOn w:val="Normal"/>
    <w:rsid w:val="0068251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82518"/>
  </w:style>
  <w:style w:type="character" w:styleId="eop" w:customStyle="1">
    <w:name w:val="eop"/>
    <w:basedOn w:val="DefaultParagraphFont"/>
    <w:rsid w:val="00682518"/>
  </w:style>
  <w:style w:type="paragraph" w:styleId="NormalWeb">
    <w:name w:val="Normal (Web)"/>
    <w:basedOn w:val="Normal"/>
    <w:uiPriority w:val="99"/>
    <w:semiHidden/>
    <w:unhideWhenUsed/>
    <w:rsid w:val="00B43418"/>
    <w:pPr>
      <w:spacing w:before="100" w:beforeAutospacing="1" w:after="100" w:afterAutospacing="1" w:line="240" w:lineRule="auto"/>
    </w:pPr>
    <w:rPr>
      <w:rFonts w:ascii="Times New Roman" w:hAnsi="Times New Roman" w:eastAsia="Times New Roman" w:cs="Times New Roman"/>
      <w:sz w:val="24"/>
      <w:szCs w:val="24"/>
    </w:rPr>
  </w:style>
  <w:style w:type="paragraph" w:styleId="NoSpacing">
    <w:name w:val="No Spacing"/>
    <w:uiPriority w:val="1"/>
    <w:qFormat/>
    <w:rsid w:val="00B43418"/>
    <w:pPr>
      <w:spacing w:line="240" w:lineRule="auto"/>
    </w:pPr>
  </w:style>
  <w:style w:type="character" w:styleId="scxw58061868" w:customStyle="1">
    <w:name w:val="scxw58061868"/>
    <w:basedOn w:val="DefaultParagraphFont"/>
    <w:rsid w:val="000F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0008">
      <w:bodyDiv w:val="1"/>
      <w:marLeft w:val="0"/>
      <w:marRight w:val="0"/>
      <w:marTop w:val="0"/>
      <w:marBottom w:val="0"/>
      <w:divBdr>
        <w:top w:val="none" w:sz="0" w:space="0" w:color="auto"/>
        <w:left w:val="none" w:sz="0" w:space="0" w:color="auto"/>
        <w:bottom w:val="none" w:sz="0" w:space="0" w:color="auto"/>
        <w:right w:val="none" w:sz="0" w:space="0" w:color="auto"/>
      </w:divBdr>
    </w:div>
    <w:div w:id="427582128">
      <w:bodyDiv w:val="1"/>
      <w:marLeft w:val="0"/>
      <w:marRight w:val="0"/>
      <w:marTop w:val="0"/>
      <w:marBottom w:val="0"/>
      <w:divBdr>
        <w:top w:val="none" w:sz="0" w:space="0" w:color="auto"/>
        <w:left w:val="none" w:sz="0" w:space="0" w:color="auto"/>
        <w:bottom w:val="none" w:sz="0" w:space="0" w:color="auto"/>
        <w:right w:val="none" w:sz="0" w:space="0" w:color="auto"/>
      </w:divBdr>
      <w:divsChild>
        <w:div w:id="2100251057">
          <w:marLeft w:val="0"/>
          <w:marRight w:val="0"/>
          <w:marTop w:val="0"/>
          <w:marBottom w:val="0"/>
          <w:divBdr>
            <w:top w:val="none" w:sz="0" w:space="0" w:color="auto"/>
            <w:left w:val="none" w:sz="0" w:space="0" w:color="auto"/>
            <w:bottom w:val="none" w:sz="0" w:space="0" w:color="auto"/>
            <w:right w:val="none" w:sz="0" w:space="0" w:color="auto"/>
          </w:divBdr>
        </w:div>
        <w:div w:id="1788161486">
          <w:marLeft w:val="0"/>
          <w:marRight w:val="0"/>
          <w:marTop w:val="0"/>
          <w:marBottom w:val="0"/>
          <w:divBdr>
            <w:top w:val="none" w:sz="0" w:space="0" w:color="auto"/>
            <w:left w:val="none" w:sz="0" w:space="0" w:color="auto"/>
            <w:bottom w:val="none" w:sz="0" w:space="0" w:color="auto"/>
            <w:right w:val="none" w:sz="0" w:space="0" w:color="auto"/>
          </w:divBdr>
        </w:div>
        <w:div w:id="1279484303">
          <w:marLeft w:val="0"/>
          <w:marRight w:val="0"/>
          <w:marTop w:val="0"/>
          <w:marBottom w:val="0"/>
          <w:divBdr>
            <w:top w:val="none" w:sz="0" w:space="0" w:color="auto"/>
            <w:left w:val="none" w:sz="0" w:space="0" w:color="auto"/>
            <w:bottom w:val="none" w:sz="0" w:space="0" w:color="auto"/>
            <w:right w:val="none" w:sz="0" w:space="0" w:color="auto"/>
          </w:divBdr>
        </w:div>
        <w:div w:id="1144546101">
          <w:marLeft w:val="0"/>
          <w:marRight w:val="0"/>
          <w:marTop w:val="0"/>
          <w:marBottom w:val="0"/>
          <w:divBdr>
            <w:top w:val="none" w:sz="0" w:space="0" w:color="auto"/>
            <w:left w:val="none" w:sz="0" w:space="0" w:color="auto"/>
            <w:bottom w:val="none" w:sz="0" w:space="0" w:color="auto"/>
            <w:right w:val="none" w:sz="0" w:space="0" w:color="auto"/>
          </w:divBdr>
        </w:div>
        <w:div w:id="327827498">
          <w:marLeft w:val="0"/>
          <w:marRight w:val="0"/>
          <w:marTop w:val="0"/>
          <w:marBottom w:val="0"/>
          <w:divBdr>
            <w:top w:val="none" w:sz="0" w:space="0" w:color="auto"/>
            <w:left w:val="none" w:sz="0" w:space="0" w:color="auto"/>
            <w:bottom w:val="none" w:sz="0" w:space="0" w:color="auto"/>
            <w:right w:val="none" w:sz="0" w:space="0" w:color="auto"/>
          </w:divBdr>
        </w:div>
        <w:div w:id="713042241">
          <w:marLeft w:val="0"/>
          <w:marRight w:val="0"/>
          <w:marTop w:val="0"/>
          <w:marBottom w:val="0"/>
          <w:divBdr>
            <w:top w:val="none" w:sz="0" w:space="0" w:color="auto"/>
            <w:left w:val="none" w:sz="0" w:space="0" w:color="auto"/>
            <w:bottom w:val="none" w:sz="0" w:space="0" w:color="auto"/>
            <w:right w:val="none" w:sz="0" w:space="0" w:color="auto"/>
          </w:divBdr>
        </w:div>
        <w:div w:id="636571262">
          <w:marLeft w:val="0"/>
          <w:marRight w:val="0"/>
          <w:marTop w:val="0"/>
          <w:marBottom w:val="0"/>
          <w:divBdr>
            <w:top w:val="none" w:sz="0" w:space="0" w:color="auto"/>
            <w:left w:val="none" w:sz="0" w:space="0" w:color="auto"/>
            <w:bottom w:val="none" w:sz="0" w:space="0" w:color="auto"/>
            <w:right w:val="none" w:sz="0" w:space="0" w:color="auto"/>
          </w:divBdr>
        </w:div>
        <w:div w:id="1581061903">
          <w:marLeft w:val="0"/>
          <w:marRight w:val="0"/>
          <w:marTop w:val="0"/>
          <w:marBottom w:val="0"/>
          <w:divBdr>
            <w:top w:val="none" w:sz="0" w:space="0" w:color="auto"/>
            <w:left w:val="none" w:sz="0" w:space="0" w:color="auto"/>
            <w:bottom w:val="none" w:sz="0" w:space="0" w:color="auto"/>
            <w:right w:val="none" w:sz="0" w:space="0" w:color="auto"/>
          </w:divBdr>
        </w:div>
        <w:div w:id="985627261">
          <w:marLeft w:val="0"/>
          <w:marRight w:val="0"/>
          <w:marTop w:val="0"/>
          <w:marBottom w:val="0"/>
          <w:divBdr>
            <w:top w:val="none" w:sz="0" w:space="0" w:color="auto"/>
            <w:left w:val="none" w:sz="0" w:space="0" w:color="auto"/>
            <w:bottom w:val="none" w:sz="0" w:space="0" w:color="auto"/>
            <w:right w:val="none" w:sz="0" w:space="0" w:color="auto"/>
          </w:divBdr>
        </w:div>
        <w:div w:id="136147713">
          <w:marLeft w:val="0"/>
          <w:marRight w:val="0"/>
          <w:marTop w:val="0"/>
          <w:marBottom w:val="0"/>
          <w:divBdr>
            <w:top w:val="none" w:sz="0" w:space="0" w:color="auto"/>
            <w:left w:val="none" w:sz="0" w:space="0" w:color="auto"/>
            <w:bottom w:val="none" w:sz="0" w:space="0" w:color="auto"/>
            <w:right w:val="none" w:sz="0" w:space="0" w:color="auto"/>
          </w:divBdr>
        </w:div>
        <w:div w:id="1030301640">
          <w:marLeft w:val="0"/>
          <w:marRight w:val="0"/>
          <w:marTop w:val="0"/>
          <w:marBottom w:val="0"/>
          <w:divBdr>
            <w:top w:val="none" w:sz="0" w:space="0" w:color="auto"/>
            <w:left w:val="none" w:sz="0" w:space="0" w:color="auto"/>
            <w:bottom w:val="none" w:sz="0" w:space="0" w:color="auto"/>
            <w:right w:val="none" w:sz="0" w:space="0" w:color="auto"/>
          </w:divBdr>
        </w:div>
        <w:div w:id="1185291988">
          <w:marLeft w:val="0"/>
          <w:marRight w:val="0"/>
          <w:marTop w:val="0"/>
          <w:marBottom w:val="0"/>
          <w:divBdr>
            <w:top w:val="none" w:sz="0" w:space="0" w:color="auto"/>
            <w:left w:val="none" w:sz="0" w:space="0" w:color="auto"/>
            <w:bottom w:val="none" w:sz="0" w:space="0" w:color="auto"/>
            <w:right w:val="none" w:sz="0" w:space="0" w:color="auto"/>
          </w:divBdr>
        </w:div>
        <w:div w:id="1020161132">
          <w:marLeft w:val="0"/>
          <w:marRight w:val="0"/>
          <w:marTop w:val="0"/>
          <w:marBottom w:val="0"/>
          <w:divBdr>
            <w:top w:val="none" w:sz="0" w:space="0" w:color="auto"/>
            <w:left w:val="none" w:sz="0" w:space="0" w:color="auto"/>
            <w:bottom w:val="none" w:sz="0" w:space="0" w:color="auto"/>
            <w:right w:val="none" w:sz="0" w:space="0" w:color="auto"/>
          </w:divBdr>
        </w:div>
        <w:div w:id="404034866">
          <w:marLeft w:val="0"/>
          <w:marRight w:val="0"/>
          <w:marTop w:val="0"/>
          <w:marBottom w:val="0"/>
          <w:divBdr>
            <w:top w:val="none" w:sz="0" w:space="0" w:color="auto"/>
            <w:left w:val="none" w:sz="0" w:space="0" w:color="auto"/>
            <w:bottom w:val="none" w:sz="0" w:space="0" w:color="auto"/>
            <w:right w:val="none" w:sz="0" w:space="0" w:color="auto"/>
          </w:divBdr>
        </w:div>
        <w:div w:id="1252198920">
          <w:marLeft w:val="0"/>
          <w:marRight w:val="0"/>
          <w:marTop w:val="0"/>
          <w:marBottom w:val="0"/>
          <w:divBdr>
            <w:top w:val="none" w:sz="0" w:space="0" w:color="auto"/>
            <w:left w:val="none" w:sz="0" w:space="0" w:color="auto"/>
            <w:bottom w:val="none" w:sz="0" w:space="0" w:color="auto"/>
            <w:right w:val="none" w:sz="0" w:space="0" w:color="auto"/>
          </w:divBdr>
        </w:div>
        <w:div w:id="1318874771">
          <w:marLeft w:val="0"/>
          <w:marRight w:val="0"/>
          <w:marTop w:val="0"/>
          <w:marBottom w:val="0"/>
          <w:divBdr>
            <w:top w:val="none" w:sz="0" w:space="0" w:color="auto"/>
            <w:left w:val="none" w:sz="0" w:space="0" w:color="auto"/>
            <w:bottom w:val="none" w:sz="0" w:space="0" w:color="auto"/>
            <w:right w:val="none" w:sz="0" w:space="0" w:color="auto"/>
          </w:divBdr>
        </w:div>
        <w:div w:id="1294558686">
          <w:marLeft w:val="0"/>
          <w:marRight w:val="0"/>
          <w:marTop w:val="0"/>
          <w:marBottom w:val="0"/>
          <w:divBdr>
            <w:top w:val="none" w:sz="0" w:space="0" w:color="auto"/>
            <w:left w:val="none" w:sz="0" w:space="0" w:color="auto"/>
            <w:bottom w:val="none" w:sz="0" w:space="0" w:color="auto"/>
            <w:right w:val="none" w:sz="0" w:space="0" w:color="auto"/>
          </w:divBdr>
        </w:div>
      </w:divsChild>
    </w:div>
    <w:div w:id="435098757">
      <w:bodyDiv w:val="1"/>
      <w:marLeft w:val="0"/>
      <w:marRight w:val="0"/>
      <w:marTop w:val="0"/>
      <w:marBottom w:val="0"/>
      <w:divBdr>
        <w:top w:val="none" w:sz="0" w:space="0" w:color="auto"/>
        <w:left w:val="none" w:sz="0" w:space="0" w:color="auto"/>
        <w:bottom w:val="none" w:sz="0" w:space="0" w:color="auto"/>
        <w:right w:val="none" w:sz="0" w:space="0" w:color="auto"/>
      </w:divBdr>
      <w:divsChild>
        <w:div w:id="1157186825">
          <w:marLeft w:val="0"/>
          <w:marRight w:val="0"/>
          <w:marTop w:val="0"/>
          <w:marBottom w:val="0"/>
          <w:divBdr>
            <w:top w:val="none" w:sz="0" w:space="0" w:color="auto"/>
            <w:left w:val="none" w:sz="0" w:space="0" w:color="auto"/>
            <w:bottom w:val="none" w:sz="0" w:space="0" w:color="auto"/>
            <w:right w:val="none" w:sz="0" w:space="0" w:color="auto"/>
          </w:divBdr>
        </w:div>
        <w:div w:id="1072122010">
          <w:marLeft w:val="0"/>
          <w:marRight w:val="0"/>
          <w:marTop w:val="0"/>
          <w:marBottom w:val="0"/>
          <w:divBdr>
            <w:top w:val="none" w:sz="0" w:space="0" w:color="auto"/>
            <w:left w:val="none" w:sz="0" w:space="0" w:color="auto"/>
            <w:bottom w:val="none" w:sz="0" w:space="0" w:color="auto"/>
            <w:right w:val="none" w:sz="0" w:space="0" w:color="auto"/>
          </w:divBdr>
        </w:div>
        <w:div w:id="1091661669">
          <w:marLeft w:val="0"/>
          <w:marRight w:val="0"/>
          <w:marTop w:val="0"/>
          <w:marBottom w:val="0"/>
          <w:divBdr>
            <w:top w:val="none" w:sz="0" w:space="0" w:color="auto"/>
            <w:left w:val="none" w:sz="0" w:space="0" w:color="auto"/>
            <w:bottom w:val="none" w:sz="0" w:space="0" w:color="auto"/>
            <w:right w:val="none" w:sz="0" w:space="0" w:color="auto"/>
          </w:divBdr>
        </w:div>
        <w:div w:id="885066019">
          <w:marLeft w:val="0"/>
          <w:marRight w:val="0"/>
          <w:marTop w:val="0"/>
          <w:marBottom w:val="0"/>
          <w:divBdr>
            <w:top w:val="none" w:sz="0" w:space="0" w:color="auto"/>
            <w:left w:val="none" w:sz="0" w:space="0" w:color="auto"/>
            <w:bottom w:val="none" w:sz="0" w:space="0" w:color="auto"/>
            <w:right w:val="none" w:sz="0" w:space="0" w:color="auto"/>
          </w:divBdr>
        </w:div>
        <w:div w:id="1105733267">
          <w:marLeft w:val="0"/>
          <w:marRight w:val="0"/>
          <w:marTop w:val="0"/>
          <w:marBottom w:val="0"/>
          <w:divBdr>
            <w:top w:val="none" w:sz="0" w:space="0" w:color="auto"/>
            <w:left w:val="none" w:sz="0" w:space="0" w:color="auto"/>
            <w:bottom w:val="none" w:sz="0" w:space="0" w:color="auto"/>
            <w:right w:val="none" w:sz="0" w:space="0" w:color="auto"/>
          </w:divBdr>
        </w:div>
        <w:div w:id="753817686">
          <w:marLeft w:val="0"/>
          <w:marRight w:val="0"/>
          <w:marTop w:val="0"/>
          <w:marBottom w:val="0"/>
          <w:divBdr>
            <w:top w:val="none" w:sz="0" w:space="0" w:color="auto"/>
            <w:left w:val="none" w:sz="0" w:space="0" w:color="auto"/>
            <w:bottom w:val="none" w:sz="0" w:space="0" w:color="auto"/>
            <w:right w:val="none" w:sz="0" w:space="0" w:color="auto"/>
          </w:divBdr>
        </w:div>
        <w:div w:id="2033650492">
          <w:marLeft w:val="0"/>
          <w:marRight w:val="0"/>
          <w:marTop w:val="0"/>
          <w:marBottom w:val="0"/>
          <w:divBdr>
            <w:top w:val="none" w:sz="0" w:space="0" w:color="auto"/>
            <w:left w:val="none" w:sz="0" w:space="0" w:color="auto"/>
            <w:bottom w:val="none" w:sz="0" w:space="0" w:color="auto"/>
            <w:right w:val="none" w:sz="0" w:space="0" w:color="auto"/>
          </w:divBdr>
        </w:div>
        <w:div w:id="838740582">
          <w:marLeft w:val="0"/>
          <w:marRight w:val="0"/>
          <w:marTop w:val="0"/>
          <w:marBottom w:val="0"/>
          <w:divBdr>
            <w:top w:val="none" w:sz="0" w:space="0" w:color="auto"/>
            <w:left w:val="none" w:sz="0" w:space="0" w:color="auto"/>
            <w:bottom w:val="none" w:sz="0" w:space="0" w:color="auto"/>
            <w:right w:val="none" w:sz="0" w:space="0" w:color="auto"/>
          </w:divBdr>
        </w:div>
        <w:div w:id="1850870882">
          <w:marLeft w:val="0"/>
          <w:marRight w:val="0"/>
          <w:marTop w:val="0"/>
          <w:marBottom w:val="0"/>
          <w:divBdr>
            <w:top w:val="none" w:sz="0" w:space="0" w:color="auto"/>
            <w:left w:val="none" w:sz="0" w:space="0" w:color="auto"/>
            <w:bottom w:val="none" w:sz="0" w:space="0" w:color="auto"/>
            <w:right w:val="none" w:sz="0" w:space="0" w:color="auto"/>
          </w:divBdr>
        </w:div>
      </w:divsChild>
    </w:div>
    <w:div w:id="464590371">
      <w:bodyDiv w:val="1"/>
      <w:marLeft w:val="0"/>
      <w:marRight w:val="0"/>
      <w:marTop w:val="0"/>
      <w:marBottom w:val="0"/>
      <w:divBdr>
        <w:top w:val="none" w:sz="0" w:space="0" w:color="auto"/>
        <w:left w:val="none" w:sz="0" w:space="0" w:color="auto"/>
        <w:bottom w:val="none" w:sz="0" w:space="0" w:color="auto"/>
        <w:right w:val="none" w:sz="0" w:space="0" w:color="auto"/>
      </w:divBdr>
      <w:divsChild>
        <w:div w:id="281767046">
          <w:marLeft w:val="0"/>
          <w:marRight w:val="0"/>
          <w:marTop w:val="0"/>
          <w:marBottom w:val="0"/>
          <w:divBdr>
            <w:top w:val="none" w:sz="0" w:space="0" w:color="auto"/>
            <w:left w:val="none" w:sz="0" w:space="0" w:color="auto"/>
            <w:bottom w:val="none" w:sz="0" w:space="0" w:color="auto"/>
            <w:right w:val="none" w:sz="0" w:space="0" w:color="auto"/>
          </w:divBdr>
        </w:div>
        <w:div w:id="1876043239">
          <w:marLeft w:val="0"/>
          <w:marRight w:val="0"/>
          <w:marTop w:val="0"/>
          <w:marBottom w:val="0"/>
          <w:divBdr>
            <w:top w:val="none" w:sz="0" w:space="0" w:color="auto"/>
            <w:left w:val="none" w:sz="0" w:space="0" w:color="auto"/>
            <w:bottom w:val="none" w:sz="0" w:space="0" w:color="auto"/>
            <w:right w:val="none" w:sz="0" w:space="0" w:color="auto"/>
          </w:divBdr>
        </w:div>
      </w:divsChild>
    </w:div>
    <w:div w:id="668564356">
      <w:bodyDiv w:val="1"/>
      <w:marLeft w:val="0"/>
      <w:marRight w:val="0"/>
      <w:marTop w:val="0"/>
      <w:marBottom w:val="0"/>
      <w:divBdr>
        <w:top w:val="none" w:sz="0" w:space="0" w:color="auto"/>
        <w:left w:val="none" w:sz="0" w:space="0" w:color="auto"/>
        <w:bottom w:val="none" w:sz="0" w:space="0" w:color="auto"/>
        <w:right w:val="none" w:sz="0" w:space="0" w:color="auto"/>
      </w:divBdr>
    </w:div>
    <w:div w:id="1396929218">
      <w:bodyDiv w:val="1"/>
      <w:marLeft w:val="0"/>
      <w:marRight w:val="0"/>
      <w:marTop w:val="0"/>
      <w:marBottom w:val="0"/>
      <w:divBdr>
        <w:top w:val="none" w:sz="0" w:space="0" w:color="auto"/>
        <w:left w:val="none" w:sz="0" w:space="0" w:color="auto"/>
        <w:bottom w:val="none" w:sz="0" w:space="0" w:color="auto"/>
        <w:right w:val="none" w:sz="0" w:space="0" w:color="auto"/>
      </w:divBdr>
      <w:divsChild>
        <w:div w:id="1460104661">
          <w:marLeft w:val="0"/>
          <w:marRight w:val="0"/>
          <w:marTop w:val="0"/>
          <w:marBottom w:val="0"/>
          <w:divBdr>
            <w:top w:val="none" w:sz="0" w:space="0" w:color="auto"/>
            <w:left w:val="none" w:sz="0" w:space="0" w:color="auto"/>
            <w:bottom w:val="none" w:sz="0" w:space="0" w:color="auto"/>
            <w:right w:val="none" w:sz="0" w:space="0" w:color="auto"/>
          </w:divBdr>
        </w:div>
        <w:div w:id="988898753">
          <w:marLeft w:val="0"/>
          <w:marRight w:val="0"/>
          <w:marTop w:val="0"/>
          <w:marBottom w:val="0"/>
          <w:divBdr>
            <w:top w:val="none" w:sz="0" w:space="0" w:color="auto"/>
            <w:left w:val="none" w:sz="0" w:space="0" w:color="auto"/>
            <w:bottom w:val="none" w:sz="0" w:space="0" w:color="auto"/>
            <w:right w:val="none" w:sz="0" w:space="0" w:color="auto"/>
          </w:divBdr>
        </w:div>
      </w:divsChild>
    </w:div>
    <w:div w:id="1885284877">
      <w:bodyDiv w:val="1"/>
      <w:marLeft w:val="0"/>
      <w:marRight w:val="0"/>
      <w:marTop w:val="0"/>
      <w:marBottom w:val="0"/>
      <w:divBdr>
        <w:top w:val="none" w:sz="0" w:space="0" w:color="auto"/>
        <w:left w:val="none" w:sz="0" w:space="0" w:color="auto"/>
        <w:bottom w:val="none" w:sz="0" w:space="0" w:color="auto"/>
        <w:right w:val="none" w:sz="0" w:space="0" w:color="auto"/>
      </w:divBdr>
      <w:divsChild>
        <w:div w:id="54012612">
          <w:marLeft w:val="0"/>
          <w:marRight w:val="0"/>
          <w:marTop w:val="0"/>
          <w:marBottom w:val="0"/>
          <w:divBdr>
            <w:top w:val="none" w:sz="0" w:space="0" w:color="auto"/>
            <w:left w:val="none" w:sz="0" w:space="0" w:color="auto"/>
            <w:bottom w:val="none" w:sz="0" w:space="0" w:color="auto"/>
            <w:right w:val="none" w:sz="0" w:space="0" w:color="auto"/>
          </w:divBdr>
        </w:div>
        <w:div w:id="1152941830">
          <w:marLeft w:val="0"/>
          <w:marRight w:val="0"/>
          <w:marTop w:val="0"/>
          <w:marBottom w:val="0"/>
          <w:divBdr>
            <w:top w:val="none" w:sz="0" w:space="0" w:color="auto"/>
            <w:left w:val="none" w:sz="0" w:space="0" w:color="auto"/>
            <w:bottom w:val="none" w:sz="0" w:space="0" w:color="auto"/>
            <w:right w:val="none" w:sz="0" w:space="0" w:color="auto"/>
          </w:divBdr>
        </w:div>
        <w:div w:id="1893078083">
          <w:marLeft w:val="0"/>
          <w:marRight w:val="0"/>
          <w:marTop w:val="0"/>
          <w:marBottom w:val="0"/>
          <w:divBdr>
            <w:top w:val="none" w:sz="0" w:space="0" w:color="auto"/>
            <w:left w:val="none" w:sz="0" w:space="0" w:color="auto"/>
            <w:bottom w:val="none" w:sz="0" w:space="0" w:color="auto"/>
            <w:right w:val="none" w:sz="0" w:space="0" w:color="auto"/>
          </w:divBdr>
        </w:div>
        <w:div w:id="591474919">
          <w:marLeft w:val="0"/>
          <w:marRight w:val="0"/>
          <w:marTop w:val="0"/>
          <w:marBottom w:val="0"/>
          <w:divBdr>
            <w:top w:val="none" w:sz="0" w:space="0" w:color="auto"/>
            <w:left w:val="none" w:sz="0" w:space="0" w:color="auto"/>
            <w:bottom w:val="none" w:sz="0" w:space="0" w:color="auto"/>
            <w:right w:val="none" w:sz="0" w:space="0" w:color="auto"/>
          </w:divBdr>
        </w:div>
        <w:div w:id="482355576">
          <w:marLeft w:val="0"/>
          <w:marRight w:val="0"/>
          <w:marTop w:val="0"/>
          <w:marBottom w:val="0"/>
          <w:divBdr>
            <w:top w:val="none" w:sz="0" w:space="0" w:color="auto"/>
            <w:left w:val="none" w:sz="0" w:space="0" w:color="auto"/>
            <w:bottom w:val="none" w:sz="0" w:space="0" w:color="auto"/>
            <w:right w:val="none" w:sz="0" w:space="0" w:color="auto"/>
          </w:divBdr>
        </w:div>
        <w:div w:id="21828398">
          <w:marLeft w:val="0"/>
          <w:marRight w:val="0"/>
          <w:marTop w:val="0"/>
          <w:marBottom w:val="0"/>
          <w:divBdr>
            <w:top w:val="none" w:sz="0" w:space="0" w:color="auto"/>
            <w:left w:val="none" w:sz="0" w:space="0" w:color="auto"/>
            <w:bottom w:val="none" w:sz="0" w:space="0" w:color="auto"/>
            <w:right w:val="none" w:sz="0" w:space="0" w:color="auto"/>
          </w:divBdr>
        </w:div>
        <w:div w:id="1515612865">
          <w:marLeft w:val="0"/>
          <w:marRight w:val="0"/>
          <w:marTop w:val="0"/>
          <w:marBottom w:val="0"/>
          <w:divBdr>
            <w:top w:val="none" w:sz="0" w:space="0" w:color="auto"/>
            <w:left w:val="none" w:sz="0" w:space="0" w:color="auto"/>
            <w:bottom w:val="none" w:sz="0" w:space="0" w:color="auto"/>
            <w:right w:val="none" w:sz="0" w:space="0" w:color="auto"/>
          </w:divBdr>
        </w:div>
        <w:div w:id="1827477186">
          <w:marLeft w:val="0"/>
          <w:marRight w:val="0"/>
          <w:marTop w:val="0"/>
          <w:marBottom w:val="0"/>
          <w:divBdr>
            <w:top w:val="none" w:sz="0" w:space="0" w:color="auto"/>
            <w:left w:val="none" w:sz="0" w:space="0" w:color="auto"/>
            <w:bottom w:val="none" w:sz="0" w:space="0" w:color="auto"/>
            <w:right w:val="none" w:sz="0" w:space="0" w:color="auto"/>
          </w:divBdr>
        </w:div>
        <w:div w:id="14568689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recruitment@caliverpool.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forms.office.com/Pages/ResponsePage.aspx?id=HvhVKSvKrkSATX3qZSx5ctWmJpY_-B5CnokgZNhz7apUNEQ5WFFZTkxHWU5KS0lMMkRQVE5GQUNTUiQlQCN0PWc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fa62fd-f825-4583-b098-43131d0be62f">
      <UserInfo>
        <DisplayName>David Ashton</DisplayName>
        <AccountId>14</AccountId>
        <AccountType/>
      </UserInfo>
      <UserInfo>
        <DisplayName>Greg Jessop</DisplayName>
        <AccountId>59</AccountId>
        <AccountType/>
      </UserInfo>
    </SharedWithUsers>
    <TaxCatchAll xmlns="6bfa62fd-f825-4583-b098-43131d0be62f" xsi:nil="true"/>
    <lcf76f155ced4ddcb4097134ff3c332f xmlns="73645ded-61bb-424e-aac6-a0abb68ea7a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9CBCACEA191459B753DD8C5D5397A" ma:contentTypeVersion="20" ma:contentTypeDescription="Create a new document." ma:contentTypeScope="" ma:versionID="af5cad76f2b5c94702cce6880812aa8b">
  <xsd:schema xmlns:xsd="http://www.w3.org/2001/XMLSchema" xmlns:xs="http://www.w3.org/2001/XMLSchema" xmlns:p="http://schemas.microsoft.com/office/2006/metadata/properties" xmlns:ns1="http://schemas.microsoft.com/sharepoint/v3" xmlns:ns2="73645ded-61bb-424e-aac6-a0abb68ea7a1" xmlns:ns3="6bfa62fd-f825-4583-b098-43131d0be62f" targetNamespace="http://schemas.microsoft.com/office/2006/metadata/properties" ma:root="true" ma:fieldsID="4095799c357ac4fe0bf0d80c924e67d0" ns1:_="" ns2:_="" ns3:_="">
    <xsd:import namespace="http://schemas.microsoft.com/sharepoint/v3"/>
    <xsd:import namespace="73645ded-61bb-424e-aac6-a0abb68ea7a1"/>
    <xsd:import namespace="6bfa62fd-f825-4583-b098-43131d0be6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45ded-61bb-424e-aac6-a0abb68ea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4f2b1d-c185-420b-b074-dd5dfa5be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a62fd-f825-4583-b098-43131d0be6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3107f7-147f-4ab4-a587-583661263415}" ma:internalName="TaxCatchAll" ma:showField="CatchAllData" ma:web="6bfa62fd-f825-4583-b098-43131d0be6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8DB50-3344-42FF-AA67-778D47595371}">
  <ds:schemaRefs>
    <ds:schemaRef ds:uri="http://schemas.microsoft.com/office/2006/metadata/properties"/>
    <ds:schemaRef ds:uri="http://schemas.microsoft.com/office/infopath/2007/PartnerControls"/>
    <ds:schemaRef ds:uri="7d5c74d3-8839-4391-bd66-dcc2220de51d"/>
    <ds:schemaRef ds:uri="a97b454f-2283-467e-9116-fe379bb31a3d"/>
  </ds:schemaRefs>
</ds:datastoreItem>
</file>

<file path=customXml/itemProps2.xml><?xml version="1.0" encoding="utf-8"?>
<ds:datastoreItem xmlns:ds="http://schemas.openxmlformats.org/officeDocument/2006/customXml" ds:itemID="{26794F17-ED2F-46AF-B858-381A3057DF1E}">
  <ds:schemaRefs>
    <ds:schemaRef ds:uri="http://schemas.microsoft.com/sharepoint/v3/contenttype/forms"/>
  </ds:schemaRefs>
</ds:datastoreItem>
</file>

<file path=customXml/itemProps3.xml><?xml version="1.0" encoding="utf-8"?>
<ds:datastoreItem xmlns:ds="http://schemas.openxmlformats.org/officeDocument/2006/customXml" ds:itemID="{2E666748-668F-474D-88C4-484D2C91DA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 Liverpool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Leanne Campbell Syers</dc:creator>
  <lastModifiedBy>Jess Arrowsmith</lastModifiedBy>
  <revision>19</revision>
  <lastPrinted>2020-01-10T16:25:00.0000000Z</lastPrinted>
  <dcterms:created xsi:type="dcterms:W3CDTF">2021-10-05T11:39:00.0000000Z</dcterms:created>
  <dcterms:modified xsi:type="dcterms:W3CDTF">2024-06-24T09:57:29.3265039Z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0x0101009D49CBCACEA191459B753DD8C5D5397A</vt:lpwstr>
  </property>
  <property fmtid="{D5CDD505-2E9C-101B-9397-08002B2CF9AE}" pid="3" name="Order">
    <vt:r8>2249800</vt:r8>
  </property>
  <property fmtid="{D5CDD505-2E9C-101B-9397-08002B2CF9AE}" pid="4" name="ComplianceAssetId">
    <vt:lpwstr/>
  </property>
  <property fmtid="{D5CDD505-2E9C-101B-9397-08002B2CF9AE}" pid="5" name="MediaServiceImageTags">
    <vt:lpwstr/>
  </property>
</Properties>
</file>